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D16" w:rsidRPr="00916B32" w:rsidRDefault="00114D16" w:rsidP="00114D16">
      <w:pPr>
        <w:adjustRightInd w:val="0"/>
        <w:snapToGrid w:val="0"/>
        <w:spacing w:line="560" w:lineRule="exact"/>
        <w:jc w:val="left"/>
        <w:rPr>
          <w:rFonts w:ascii="黑体" w:eastAsia="黑体" w:hAnsi="黑体" w:cs="仿宋"/>
          <w:bCs/>
          <w:sz w:val="28"/>
          <w:szCs w:val="28"/>
        </w:rPr>
      </w:pPr>
      <w:r w:rsidRPr="00916B32">
        <w:rPr>
          <w:rFonts w:ascii="黑体" w:eastAsia="黑体" w:hAnsi="黑体" w:cs="仿宋" w:hint="eastAsia"/>
          <w:bCs/>
          <w:sz w:val="28"/>
          <w:szCs w:val="28"/>
        </w:rPr>
        <w:t>附件9</w:t>
      </w:r>
    </w:p>
    <w:p w:rsidR="00114D16" w:rsidRDefault="00114D16" w:rsidP="0041120F">
      <w:pPr>
        <w:adjustRightInd w:val="0"/>
        <w:snapToGrid w:val="0"/>
        <w:spacing w:line="560" w:lineRule="exact"/>
        <w:jc w:val="center"/>
        <w:rPr>
          <w:rFonts w:ascii="宋体" w:eastAsia="宋体" w:hAnsi="宋体" w:cs="仿宋"/>
          <w:b/>
          <w:bCs/>
          <w:sz w:val="44"/>
          <w:szCs w:val="44"/>
        </w:rPr>
      </w:pPr>
      <w:r>
        <w:rPr>
          <w:rFonts w:ascii="宋体" w:eastAsia="宋体" w:hAnsi="宋体" w:cs="仿宋" w:hint="eastAsia"/>
          <w:b/>
          <w:bCs/>
          <w:sz w:val="44"/>
          <w:szCs w:val="44"/>
        </w:rPr>
        <w:t>甘肃省</w:t>
      </w:r>
      <w:r w:rsidR="00DD1A37">
        <w:rPr>
          <w:rFonts w:ascii="宋体" w:eastAsia="宋体" w:hAnsi="宋体" w:cs="仿宋" w:hint="eastAsia"/>
          <w:b/>
          <w:bCs/>
          <w:sz w:val="44"/>
          <w:szCs w:val="44"/>
        </w:rPr>
        <w:t>暴洪泥石流灾害</w:t>
      </w:r>
      <w:r w:rsidR="00F60F12">
        <w:rPr>
          <w:rFonts w:ascii="宋体" w:eastAsia="宋体" w:hAnsi="宋体" w:cs="仿宋" w:hint="eastAsia"/>
          <w:b/>
          <w:bCs/>
          <w:sz w:val="44"/>
          <w:szCs w:val="44"/>
        </w:rPr>
        <w:t>灾民安置点</w:t>
      </w:r>
    </w:p>
    <w:p w:rsidR="00F60F12" w:rsidRDefault="00F60F12" w:rsidP="0041120F">
      <w:pPr>
        <w:adjustRightInd w:val="0"/>
        <w:snapToGrid w:val="0"/>
        <w:spacing w:line="560" w:lineRule="exact"/>
        <w:jc w:val="center"/>
        <w:rPr>
          <w:rFonts w:ascii="宋体" w:eastAsia="宋体" w:cs="仿宋"/>
          <w:b/>
          <w:bCs/>
          <w:sz w:val="44"/>
          <w:szCs w:val="44"/>
        </w:rPr>
      </w:pPr>
      <w:r>
        <w:rPr>
          <w:rFonts w:ascii="宋体" w:eastAsia="宋体" w:hAnsi="宋体" w:cs="仿宋" w:hint="eastAsia"/>
          <w:b/>
          <w:bCs/>
          <w:sz w:val="44"/>
          <w:szCs w:val="44"/>
        </w:rPr>
        <w:t>卫生防疫工作要点</w:t>
      </w:r>
    </w:p>
    <w:p w:rsidR="00F60F12" w:rsidRDefault="00F60F12" w:rsidP="0041120F">
      <w:pPr>
        <w:adjustRightInd w:val="0"/>
        <w:snapToGrid w:val="0"/>
        <w:spacing w:line="560" w:lineRule="exact"/>
        <w:ind w:firstLineChars="200" w:firstLine="883"/>
        <w:rPr>
          <w:rFonts w:ascii="宋体" w:eastAsia="宋体" w:cs="仿宋"/>
          <w:b/>
          <w:bCs/>
          <w:sz w:val="44"/>
          <w:szCs w:val="44"/>
        </w:rPr>
      </w:pPr>
    </w:p>
    <w:p w:rsidR="00F60F12" w:rsidRPr="00F60F12" w:rsidRDefault="00F60F12" w:rsidP="0041120F">
      <w:pPr>
        <w:adjustRightInd w:val="0"/>
        <w:snapToGrid w:val="0"/>
        <w:spacing w:line="560" w:lineRule="exact"/>
        <w:ind w:firstLineChars="200" w:firstLine="640"/>
        <w:rPr>
          <w:rFonts w:ascii="仿宋_GB2312" w:hAnsi="仿宋" w:cs="仿宋"/>
          <w:szCs w:val="32"/>
        </w:rPr>
      </w:pPr>
      <w:r w:rsidRPr="00F60F12">
        <w:rPr>
          <w:rFonts w:ascii="仿宋_GB2312" w:hAnsi="仿宋" w:cs="仿宋" w:hint="eastAsia"/>
          <w:szCs w:val="32"/>
        </w:rPr>
        <w:t>近期</w:t>
      </w:r>
      <w:r>
        <w:rPr>
          <w:rFonts w:ascii="仿宋_GB2312" w:hAnsi="仿宋" w:cs="仿宋" w:hint="eastAsia"/>
          <w:szCs w:val="32"/>
        </w:rPr>
        <w:t>，我省</w:t>
      </w:r>
      <w:r w:rsidRPr="00F60F12">
        <w:rPr>
          <w:rFonts w:ascii="仿宋_GB2312" w:hAnsi="仿宋" w:cs="仿宋" w:hint="eastAsia"/>
          <w:szCs w:val="32"/>
        </w:rPr>
        <w:t>陇南、甘南</w:t>
      </w:r>
      <w:r>
        <w:rPr>
          <w:rFonts w:ascii="仿宋_GB2312" w:hAnsi="仿宋" w:cs="仿宋" w:hint="eastAsia"/>
          <w:szCs w:val="32"/>
        </w:rPr>
        <w:t>等地相继遭遇</w:t>
      </w:r>
      <w:r w:rsidRPr="00F60F12">
        <w:rPr>
          <w:rFonts w:ascii="仿宋_GB2312" w:hAnsi="仿宋" w:cs="仿宋" w:hint="eastAsia"/>
          <w:szCs w:val="32"/>
        </w:rPr>
        <w:t>暴雨泥石流灾害，定西、白银等地也不同程度受到</w:t>
      </w:r>
      <w:r>
        <w:rPr>
          <w:rFonts w:ascii="仿宋_GB2312" w:hAnsi="仿宋" w:cs="仿宋" w:hint="eastAsia"/>
          <w:szCs w:val="32"/>
        </w:rPr>
        <w:t>暴雨</w:t>
      </w:r>
      <w:r w:rsidRPr="00F60F12">
        <w:rPr>
          <w:rFonts w:ascii="仿宋_GB2312" w:hAnsi="仿宋" w:cs="仿宋" w:hint="eastAsia"/>
          <w:szCs w:val="32"/>
        </w:rPr>
        <w:t>影响。</w:t>
      </w:r>
      <w:r>
        <w:rPr>
          <w:rFonts w:ascii="仿宋_GB2312" w:hAnsi="仿宋" w:cs="仿宋" w:hint="eastAsia"/>
          <w:szCs w:val="32"/>
        </w:rPr>
        <w:t>为</w:t>
      </w:r>
      <w:r w:rsidRPr="00F60F12">
        <w:rPr>
          <w:rFonts w:ascii="仿宋_GB2312" w:hAnsi="仿宋" w:cs="仿宋" w:hint="eastAsia"/>
          <w:szCs w:val="32"/>
        </w:rPr>
        <w:t>科学有序开展卫生防疫工作，有效预防和控制灾区</w:t>
      </w:r>
      <w:r>
        <w:rPr>
          <w:rFonts w:ascii="仿宋_GB2312" w:hAnsi="仿宋" w:cs="仿宋" w:hint="eastAsia"/>
          <w:szCs w:val="32"/>
        </w:rPr>
        <w:t>特别是灾民安置点</w:t>
      </w:r>
      <w:r w:rsidRPr="00F60F12">
        <w:rPr>
          <w:rFonts w:ascii="仿宋_GB2312" w:hAnsi="仿宋" w:cs="仿宋" w:hint="eastAsia"/>
          <w:szCs w:val="32"/>
        </w:rPr>
        <w:t>传染病的发生与流行，</w:t>
      </w:r>
      <w:r>
        <w:rPr>
          <w:rFonts w:ascii="仿宋_GB2312" w:hAnsi="仿宋" w:cs="仿宋" w:hint="eastAsia"/>
          <w:szCs w:val="32"/>
        </w:rPr>
        <w:t>实现</w:t>
      </w:r>
      <w:r w:rsidRPr="00F60F12">
        <w:rPr>
          <w:rFonts w:ascii="仿宋_GB2312" w:hAnsi="仿宋" w:cs="仿宋" w:hint="eastAsia"/>
          <w:szCs w:val="32"/>
        </w:rPr>
        <w:t>大灾之后无大疫的目标，</w:t>
      </w:r>
      <w:r>
        <w:rPr>
          <w:rFonts w:ascii="仿宋_GB2312" w:hAnsi="仿宋" w:cs="仿宋" w:hint="eastAsia"/>
          <w:szCs w:val="32"/>
        </w:rPr>
        <w:t>现根据《</w:t>
      </w:r>
      <w:r w:rsidR="00DD1A37">
        <w:rPr>
          <w:rFonts w:ascii="仿宋_GB2312" w:hAnsi="仿宋" w:cs="仿宋" w:hint="eastAsia"/>
          <w:szCs w:val="32"/>
        </w:rPr>
        <w:t>暴洪泥石流灾害</w:t>
      </w:r>
      <w:r w:rsidRPr="00F60F12">
        <w:rPr>
          <w:rFonts w:ascii="仿宋_GB2312" w:hAnsi="仿宋" w:cs="仿宋" w:hint="eastAsia"/>
          <w:szCs w:val="32"/>
        </w:rPr>
        <w:t>灾民安置点卫生要求要点（2017年版）</w:t>
      </w:r>
      <w:r>
        <w:rPr>
          <w:rFonts w:ascii="仿宋_GB2312" w:hAnsi="仿宋" w:cs="仿宋" w:hint="eastAsia"/>
          <w:szCs w:val="32"/>
        </w:rPr>
        <w:t>》，</w:t>
      </w:r>
      <w:r w:rsidRPr="00F60F12">
        <w:rPr>
          <w:rFonts w:ascii="仿宋_GB2312" w:hAnsi="仿宋" w:cs="仿宋" w:hint="eastAsia"/>
          <w:szCs w:val="32"/>
        </w:rPr>
        <w:t>结合</w:t>
      </w:r>
      <w:r>
        <w:rPr>
          <w:rFonts w:ascii="仿宋_GB2312" w:hAnsi="仿宋" w:cs="仿宋" w:hint="eastAsia"/>
          <w:szCs w:val="32"/>
        </w:rPr>
        <w:t>我省实际</w:t>
      </w:r>
      <w:r w:rsidRPr="00F60F12">
        <w:rPr>
          <w:rFonts w:ascii="仿宋_GB2312" w:hAnsi="仿宋" w:cs="仿宋" w:hint="eastAsia"/>
          <w:szCs w:val="32"/>
        </w:rPr>
        <w:t>，制定</w:t>
      </w:r>
      <w:r>
        <w:rPr>
          <w:rFonts w:ascii="仿宋_GB2312" w:hAnsi="仿宋" w:cs="仿宋" w:hint="eastAsia"/>
          <w:szCs w:val="32"/>
        </w:rPr>
        <w:t>本工作要点。</w:t>
      </w:r>
    </w:p>
    <w:p w:rsidR="0041120F" w:rsidRPr="0041120F" w:rsidRDefault="0041120F" w:rsidP="0041120F">
      <w:pPr>
        <w:spacing w:line="560" w:lineRule="exact"/>
        <w:ind w:firstLineChars="200" w:firstLine="640"/>
        <w:rPr>
          <w:rFonts w:ascii="黑体" w:eastAsia="黑体" w:hAnsi="黑体" w:cs="仿宋"/>
          <w:szCs w:val="32"/>
        </w:rPr>
      </w:pPr>
      <w:r w:rsidRPr="0041120F">
        <w:rPr>
          <w:rFonts w:ascii="黑体" w:eastAsia="黑体" w:hAnsi="黑体" w:cs="仿宋" w:hint="eastAsia"/>
          <w:szCs w:val="32"/>
        </w:rPr>
        <w:t>一、工作原则</w:t>
      </w:r>
    </w:p>
    <w:p w:rsidR="0041120F" w:rsidRPr="0041120F" w:rsidRDefault="0041120F" w:rsidP="0041120F">
      <w:pPr>
        <w:adjustRightInd w:val="0"/>
        <w:snapToGrid w:val="0"/>
        <w:spacing w:line="560" w:lineRule="exact"/>
        <w:ind w:firstLineChars="200" w:firstLine="640"/>
        <w:rPr>
          <w:rFonts w:ascii="仿宋_GB2312" w:hAnsi="仿宋" w:cs="仿宋"/>
          <w:szCs w:val="32"/>
        </w:rPr>
      </w:pPr>
      <w:r w:rsidRPr="0041120F">
        <w:rPr>
          <w:rFonts w:ascii="仿宋_GB2312" w:hAnsi="仿宋" w:cs="仿宋" w:hint="eastAsia"/>
          <w:szCs w:val="32"/>
        </w:rPr>
        <w:t>合理设置、制度健全、措施到位，有效预防传染病的发生和流行</w:t>
      </w:r>
    </w:p>
    <w:p w:rsidR="00F60F12" w:rsidRDefault="0041120F" w:rsidP="0041120F">
      <w:pPr>
        <w:adjustRightInd w:val="0"/>
        <w:snapToGrid w:val="0"/>
        <w:spacing w:line="560" w:lineRule="exact"/>
        <w:ind w:firstLineChars="200" w:firstLine="640"/>
        <w:rPr>
          <w:rFonts w:ascii="黑体" w:eastAsia="黑体" w:hAnsi="仿宋" w:cs="仿宋"/>
          <w:bCs/>
          <w:szCs w:val="32"/>
        </w:rPr>
      </w:pPr>
      <w:r>
        <w:rPr>
          <w:rFonts w:ascii="黑体" w:eastAsia="黑体" w:hAnsi="仿宋" w:cs="仿宋" w:hint="eastAsia"/>
          <w:bCs/>
          <w:szCs w:val="32"/>
        </w:rPr>
        <w:t>二</w:t>
      </w:r>
      <w:r w:rsidR="00F60F12">
        <w:rPr>
          <w:rFonts w:ascii="黑体" w:eastAsia="黑体" w:hAnsi="仿宋" w:cs="仿宋" w:hint="eastAsia"/>
          <w:bCs/>
          <w:szCs w:val="32"/>
        </w:rPr>
        <w:t>、灾民安置点的分类</w:t>
      </w:r>
    </w:p>
    <w:p w:rsidR="00F60F12" w:rsidRDefault="00DD1A37" w:rsidP="0041120F">
      <w:pPr>
        <w:adjustRightInd w:val="0"/>
        <w:snapToGrid w:val="0"/>
        <w:spacing w:line="560" w:lineRule="exact"/>
        <w:ind w:firstLineChars="200" w:firstLine="640"/>
        <w:rPr>
          <w:rFonts w:ascii="仿宋_GB2312" w:hAnsi="仿宋" w:cs="仿宋"/>
          <w:szCs w:val="32"/>
        </w:rPr>
      </w:pPr>
      <w:r>
        <w:rPr>
          <w:rFonts w:ascii="仿宋_GB2312" w:hAnsi="仿宋" w:cs="仿宋" w:hint="eastAsia"/>
          <w:szCs w:val="32"/>
        </w:rPr>
        <w:t>暴洪泥石流灾害</w:t>
      </w:r>
      <w:r w:rsidR="00F60F12">
        <w:rPr>
          <w:rFonts w:ascii="仿宋_GB2312" w:hAnsi="仿宋" w:cs="仿宋" w:hint="eastAsia"/>
          <w:szCs w:val="32"/>
        </w:rPr>
        <w:t>灾民安置点可以根据安置场所和住宿条件的不同大致分为三类。</w:t>
      </w:r>
    </w:p>
    <w:p w:rsidR="00F60F12" w:rsidRDefault="00F60F12" w:rsidP="0041120F">
      <w:pPr>
        <w:adjustRightInd w:val="0"/>
        <w:snapToGrid w:val="0"/>
        <w:spacing w:line="560" w:lineRule="exact"/>
        <w:ind w:firstLineChars="200" w:firstLine="640"/>
        <w:rPr>
          <w:rFonts w:ascii="仿宋_GB2312" w:hAnsi="仿宋" w:cs="仿宋"/>
          <w:szCs w:val="32"/>
        </w:rPr>
      </w:pPr>
      <w:r>
        <w:rPr>
          <w:rFonts w:ascii="仿宋_GB2312" w:hAnsi="仿宋" w:cs="仿宋" w:hint="eastAsia"/>
          <w:szCs w:val="32"/>
        </w:rPr>
        <w:t>第一类：指在室内能提供较好住宿条件的临时安置点，如学校、宾馆等；此类安置场所是目前洪涝灾区安置灾民的主要形式。</w:t>
      </w:r>
    </w:p>
    <w:p w:rsidR="00F60F12" w:rsidRDefault="00F60F12" w:rsidP="0041120F">
      <w:pPr>
        <w:adjustRightInd w:val="0"/>
        <w:snapToGrid w:val="0"/>
        <w:spacing w:line="560" w:lineRule="exact"/>
        <w:ind w:firstLineChars="200" w:firstLine="640"/>
        <w:rPr>
          <w:rFonts w:ascii="仿宋_GB2312" w:hAnsi="仿宋" w:cs="仿宋"/>
          <w:szCs w:val="32"/>
        </w:rPr>
      </w:pPr>
      <w:r>
        <w:rPr>
          <w:rFonts w:ascii="仿宋_GB2312" w:hAnsi="仿宋" w:cs="仿宋" w:hint="eastAsia"/>
          <w:szCs w:val="32"/>
        </w:rPr>
        <w:t>第二类：指在较大空间室内集中安排受灾群众生活的临时安置点，如体育厂馆、工厂场房等。</w:t>
      </w:r>
    </w:p>
    <w:p w:rsidR="00F60F12" w:rsidRDefault="00F60F12" w:rsidP="0041120F">
      <w:pPr>
        <w:adjustRightInd w:val="0"/>
        <w:snapToGrid w:val="0"/>
        <w:spacing w:line="560" w:lineRule="exact"/>
        <w:ind w:firstLineChars="200" w:firstLine="640"/>
        <w:rPr>
          <w:rFonts w:ascii="仿宋_GB2312" w:hAnsi="仿宋" w:cs="仿宋"/>
          <w:szCs w:val="32"/>
        </w:rPr>
      </w:pPr>
      <w:r>
        <w:rPr>
          <w:rFonts w:ascii="仿宋_GB2312" w:hAnsi="仿宋" w:cs="仿宋" w:hint="eastAsia"/>
          <w:szCs w:val="32"/>
        </w:rPr>
        <w:t>第三类：指在室外相对集中安排的临时安置点，如搭建的帐篷和棚屋等。</w:t>
      </w:r>
    </w:p>
    <w:p w:rsidR="00DE436B" w:rsidRPr="0041120F" w:rsidRDefault="00DE436B" w:rsidP="00DE436B">
      <w:pPr>
        <w:spacing w:line="560" w:lineRule="exact"/>
        <w:ind w:firstLineChars="200" w:firstLine="640"/>
        <w:rPr>
          <w:rFonts w:ascii="仿宋_GB2312" w:hAnsi="仿宋" w:cs="仿宋"/>
          <w:szCs w:val="32"/>
        </w:rPr>
      </w:pPr>
      <w:r w:rsidRPr="0041120F">
        <w:rPr>
          <w:rFonts w:ascii="仿宋_GB2312" w:hAnsi="仿宋" w:cs="仿宋" w:hint="eastAsia"/>
          <w:szCs w:val="32"/>
        </w:rPr>
        <w:t>当地政府和卫生行政部门协调解决灾民安置点卫生防</w:t>
      </w:r>
      <w:r w:rsidRPr="0041120F">
        <w:rPr>
          <w:rFonts w:ascii="仿宋_GB2312" w:hAnsi="仿宋" w:cs="仿宋" w:hint="eastAsia"/>
          <w:szCs w:val="32"/>
        </w:rPr>
        <w:lastRenderedPageBreak/>
        <w:t>疫工作经费，配备必要的物资和药品。</w:t>
      </w:r>
      <w:r>
        <w:rPr>
          <w:rFonts w:ascii="仿宋_GB2312" w:hAnsi="仿宋" w:cs="仿宋" w:hint="eastAsia"/>
          <w:szCs w:val="32"/>
        </w:rPr>
        <w:t>当地疾病预防控制机构</w:t>
      </w:r>
      <w:r w:rsidRPr="0041120F">
        <w:rPr>
          <w:rFonts w:ascii="仿宋_GB2312" w:hAnsi="仿宋" w:cs="仿宋" w:hint="eastAsia"/>
          <w:szCs w:val="32"/>
        </w:rPr>
        <w:t>具体负责</w:t>
      </w:r>
      <w:r>
        <w:rPr>
          <w:rFonts w:ascii="仿宋_GB2312" w:hAnsi="仿宋" w:cs="仿宋" w:hint="eastAsia"/>
          <w:szCs w:val="32"/>
        </w:rPr>
        <w:t>指导</w:t>
      </w:r>
      <w:r w:rsidRPr="0041120F">
        <w:rPr>
          <w:rFonts w:ascii="仿宋_GB2312" w:hAnsi="仿宋" w:cs="仿宋" w:hint="eastAsia"/>
          <w:szCs w:val="32"/>
        </w:rPr>
        <w:t>安置点卫生防疫措施的实施。</w:t>
      </w:r>
    </w:p>
    <w:p w:rsidR="0041120F" w:rsidRDefault="0041120F" w:rsidP="0041120F">
      <w:pPr>
        <w:spacing w:line="560" w:lineRule="exact"/>
        <w:ind w:firstLineChars="221" w:firstLine="707"/>
        <w:rPr>
          <w:rFonts w:ascii="仿宋_GB2312"/>
          <w:sz w:val="28"/>
          <w:szCs w:val="28"/>
        </w:rPr>
      </w:pPr>
      <w:r w:rsidRPr="0041120F">
        <w:rPr>
          <w:rFonts w:ascii="黑体" w:eastAsia="黑体" w:hAnsi="仿宋" w:cs="仿宋" w:hint="eastAsia"/>
          <w:bCs/>
          <w:szCs w:val="32"/>
        </w:rPr>
        <w:t>三、</w:t>
      </w:r>
      <w:r>
        <w:rPr>
          <w:rFonts w:ascii="黑体" w:eastAsia="黑体" w:hAnsi="仿宋" w:cs="仿宋" w:hint="eastAsia"/>
          <w:bCs/>
          <w:szCs w:val="32"/>
        </w:rPr>
        <w:t>灾民安置点卫生防疫工作措施</w:t>
      </w:r>
    </w:p>
    <w:p w:rsidR="0041120F" w:rsidRPr="0041120F" w:rsidRDefault="0041120F" w:rsidP="0041120F">
      <w:pPr>
        <w:spacing w:line="560" w:lineRule="exact"/>
        <w:ind w:firstLineChars="221" w:firstLine="707"/>
        <w:rPr>
          <w:rFonts w:ascii="仿宋_GB2312" w:hAnsi="仿宋" w:cs="仿宋"/>
          <w:szCs w:val="32"/>
        </w:rPr>
      </w:pPr>
      <w:r w:rsidRPr="0041120F">
        <w:rPr>
          <w:rFonts w:ascii="仿宋_GB2312" w:hAnsi="仿宋" w:cs="仿宋" w:hint="eastAsia"/>
          <w:szCs w:val="32"/>
        </w:rPr>
        <w:t>灾民安置点应根据灾民数量设置相应规模的灾民安置点卫生服务中心，该中心承担卫生防疫、基本医疗、卫生监督、健康教育等职能，成立相应的专业技术队伍，配备必要的医疗器械工作工具和药品等，制定可行的防疫工作制度。</w:t>
      </w:r>
    </w:p>
    <w:p w:rsidR="0041120F" w:rsidRPr="0041120F" w:rsidRDefault="0041120F" w:rsidP="0041120F">
      <w:pPr>
        <w:widowControl/>
        <w:spacing w:line="560" w:lineRule="exact"/>
        <w:ind w:firstLineChars="200" w:firstLine="640"/>
        <w:jc w:val="left"/>
        <w:rPr>
          <w:rFonts w:ascii="仿宋_GB2312" w:hAnsi="仿宋" w:cs="仿宋"/>
          <w:szCs w:val="32"/>
        </w:rPr>
      </w:pPr>
      <w:r w:rsidRPr="0041120F">
        <w:rPr>
          <w:rFonts w:ascii="仿宋_GB2312" w:hAnsi="仿宋" w:cs="仿宋" w:hint="eastAsia"/>
          <w:szCs w:val="32"/>
        </w:rPr>
        <w:t>（一）防疫用房和人员编制</w:t>
      </w:r>
    </w:p>
    <w:p w:rsidR="0041120F" w:rsidRPr="0041120F" w:rsidRDefault="0041120F" w:rsidP="0041120F">
      <w:pPr>
        <w:widowControl/>
        <w:spacing w:line="560" w:lineRule="exact"/>
        <w:ind w:firstLineChars="200" w:firstLine="640"/>
        <w:jc w:val="left"/>
        <w:rPr>
          <w:rFonts w:ascii="仿宋_GB2312" w:hAnsi="仿宋" w:cs="仿宋"/>
          <w:szCs w:val="32"/>
        </w:rPr>
      </w:pPr>
      <w:r w:rsidRPr="0041120F">
        <w:rPr>
          <w:rFonts w:ascii="仿宋_GB2312" w:hAnsi="仿宋" w:cs="仿宋" w:hint="eastAsia"/>
          <w:szCs w:val="32"/>
        </w:rPr>
        <w:t>1、每个灾民安置点至少设2间卫生防疫用房，1间用于存放消杀药品及其它物资，1间用于办公用房。</w:t>
      </w:r>
    </w:p>
    <w:p w:rsidR="0041120F" w:rsidRPr="0041120F" w:rsidRDefault="0041120F" w:rsidP="0041120F">
      <w:pPr>
        <w:widowControl/>
        <w:spacing w:line="560" w:lineRule="exact"/>
        <w:ind w:firstLineChars="200" w:firstLine="640"/>
        <w:jc w:val="left"/>
        <w:rPr>
          <w:rFonts w:ascii="仿宋_GB2312" w:hAnsi="仿宋" w:cs="仿宋"/>
          <w:szCs w:val="32"/>
        </w:rPr>
      </w:pPr>
      <w:r w:rsidRPr="0041120F">
        <w:rPr>
          <w:rFonts w:ascii="仿宋_GB2312" w:hAnsi="仿宋" w:cs="仿宋" w:hint="eastAsia"/>
          <w:szCs w:val="32"/>
        </w:rPr>
        <w:t>2、每1000人确定1名卫生防疫消毒杀虫人员，按照《</w:t>
      </w:r>
      <w:r w:rsidR="00DD1A37">
        <w:rPr>
          <w:rFonts w:ascii="仿宋_GB2312" w:hAnsi="仿宋" w:cs="仿宋" w:hint="eastAsia"/>
          <w:szCs w:val="32"/>
        </w:rPr>
        <w:t>暴洪泥石流灾害</w:t>
      </w:r>
      <w:r w:rsidRPr="0041120F">
        <w:rPr>
          <w:rFonts w:ascii="仿宋_GB2312" w:hAnsi="仿宋" w:cs="仿宋" w:hint="eastAsia"/>
          <w:szCs w:val="32"/>
        </w:rPr>
        <w:t>预防性消毒</w:t>
      </w:r>
      <w:r>
        <w:rPr>
          <w:rFonts w:ascii="仿宋_GB2312" w:hAnsi="仿宋" w:cs="仿宋" w:hint="eastAsia"/>
          <w:szCs w:val="32"/>
        </w:rPr>
        <w:t>技术指南》</w:t>
      </w:r>
      <w:r w:rsidRPr="0041120F">
        <w:rPr>
          <w:rFonts w:ascii="仿宋_GB2312" w:hAnsi="仿宋" w:cs="仿宋" w:hint="eastAsia"/>
          <w:szCs w:val="32"/>
        </w:rPr>
        <w:t>要求科学规范开展</w:t>
      </w:r>
      <w:r>
        <w:rPr>
          <w:rFonts w:ascii="仿宋_GB2312" w:hAnsi="仿宋" w:cs="仿宋" w:hint="eastAsia"/>
          <w:szCs w:val="32"/>
        </w:rPr>
        <w:t>安置点</w:t>
      </w:r>
      <w:r w:rsidRPr="0041120F">
        <w:rPr>
          <w:rFonts w:ascii="仿宋_GB2312" w:hAnsi="仿宋" w:cs="仿宋" w:hint="eastAsia"/>
          <w:szCs w:val="32"/>
        </w:rPr>
        <w:t>内外环境、厕所、垃圾点的消毒和蚊蝇杀灭工作。同时指导灾民自行开展消杀灭工作。</w:t>
      </w:r>
    </w:p>
    <w:p w:rsidR="0041120F" w:rsidRPr="0041120F" w:rsidRDefault="0041120F" w:rsidP="0041120F">
      <w:pPr>
        <w:adjustRightInd w:val="0"/>
        <w:snapToGrid w:val="0"/>
        <w:spacing w:line="560" w:lineRule="exact"/>
        <w:ind w:firstLineChars="200" w:firstLine="640"/>
        <w:jc w:val="left"/>
        <w:rPr>
          <w:rFonts w:ascii="仿宋_GB2312" w:hAnsi="仿宋" w:cs="仿宋"/>
          <w:szCs w:val="32"/>
        </w:rPr>
      </w:pPr>
      <w:r w:rsidRPr="0041120F">
        <w:rPr>
          <w:rFonts w:ascii="仿宋_GB2312" w:hAnsi="仿宋" w:cs="仿宋" w:hint="eastAsia"/>
          <w:szCs w:val="32"/>
        </w:rPr>
        <w:t>3、每2000人确定1名传染病疫情监测及主动搜索人员，</w:t>
      </w:r>
      <w:r w:rsidR="00DE436B">
        <w:rPr>
          <w:rFonts w:ascii="仿宋_GB2312" w:hAnsi="仿宋" w:cs="仿宋" w:hint="eastAsia"/>
          <w:szCs w:val="32"/>
        </w:rPr>
        <w:t>按照《</w:t>
      </w:r>
      <w:r w:rsidR="00DD1A37">
        <w:rPr>
          <w:rFonts w:ascii="仿宋_GB2312" w:hAnsi="仿宋" w:cs="仿宋" w:hint="eastAsia"/>
          <w:szCs w:val="32"/>
        </w:rPr>
        <w:t>暴洪泥石流灾害</w:t>
      </w:r>
      <w:r w:rsidR="00DE436B" w:rsidRPr="00DE436B">
        <w:rPr>
          <w:rFonts w:ascii="仿宋_GB2312" w:hAnsi="仿宋" w:cs="仿宋" w:hint="eastAsia"/>
          <w:szCs w:val="32"/>
        </w:rPr>
        <w:t>灾区传染病暴发疫情调查与控制要点</w:t>
      </w:r>
      <w:r w:rsidR="00DE436B">
        <w:rPr>
          <w:rFonts w:ascii="仿宋_GB2312" w:hAnsi="仿宋" w:cs="仿宋" w:hint="eastAsia"/>
          <w:szCs w:val="32"/>
        </w:rPr>
        <w:t>》，主动做好</w:t>
      </w:r>
      <w:r w:rsidR="00DE436B" w:rsidRPr="00DE436B">
        <w:rPr>
          <w:rFonts w:ascii="仿宋_GB2312" w:hAnsi="仿宋" w:cs="仿宋" w:hint="eastAsia"/>
          <w:szCs w:val="32"/>
        </w:rPr>
        <w:t>灾民安置点疫情报告与处置工作</w:t>
      </w:r>
      <w:r w:rsidR="00DE436B">
        <w:rPr>
          <w:rFonts w:ascii="仿宋_GB2312" w:hAnsi="仿宋" w:cs="仿宋" w:hint="eastAsia"/>
          <w:szCs w:val="32"/>
        </w:rPr>
        <w:t>。</w:t>
      </w:r>
      <w:r w:rsidR="00DE436B" w:rsidRPr="0041120F">
        <w:rPr>
          <w:rFonts w:ascii="仿宋_GB2312" w:hAnsi="仿宋" w:cs="仿宋" w:hint="eastAsia"/>
          <w:szCs w:val="32"/>
        </w:rPr>
        <w:t>按照《</w:t>
      </w:r>
      <w:r w:rsidR="00DD1A37">
        <w:rPr>
          <w:rFonts w:ascii="仿宋_GB2312" w:hAnsi="仿宋" w:cs="仿宋" w:hint="eastAsia"/>
          <w:szCs w:val="32"/>
        </w:rPr>
        <w:t>暴洪泥石流灾害</w:t>
      </w:r>
      <w:r w:rsidR="00DE436B" w:rsidRPr="0041120F">
        <w:rPr>
          <w:rFonts w:ascii="仿宋_GB2312" w:hAnsi="仿宋" w:cs="仿宋" w:hint="eastAsia"/>
          <w:szCs w:val="32"/>
        </w:rPr>
        <w:t>灾区传染病和突发公共卫生事件监测技术指南》要求</w:t>
      </w:r>
      <w:r w:rsidR="00DE436B">
        <w:rPr>
          <w:rFonts w:ascii="仿宋_GB2312" w:hAnsi="仿宋" w:cs="仿宋" w:hint="eastAsia"/>
          <w:szCs w:val="32"/>
        </w:rPr>
        <w:t>，</w:t>
      </w:r>
      <w:r w:rsidRPr="0041120F">
        <w:rPr>
          <w:rFonts w:ascii="仿宋_GB2312" w:hAnsi="仿宋" w:cs="仿宋" w:hint="eastAsia"/>
          <w:szCs w:val="32"/>
        </w:rPr>
        <w:t>主动开展传染病监测和搜索工作，一旦发现传染病病例，要及时开展流行病学调查及采送检工作。</w:t>
      </w:r>
    </w:p>
    <w:p w:rsidR="0041120F" w:rsidRPr="0041120F" w:rsidRDefault="0041120F" w:rsidP="0041120F">
      <w:pPr>
        <w:spacing w:line="560" w:lineRule="exact"/>
        <w:ind w:firstLineChars="221" w:firstLine="707"/>
        <w:rPr>
          <w:rFonts w:ascii="仿宋_GB2312" w:hAnsi="仿宋" w:cs="仿宋"/>
          <w:color w:val="FF0000"/>
          <w:szCs w:val="32"/>
        </w:rPr>
      </w:pPr>
      <w:r w:rsidRPr="0041120F">
        <w:rPr>
          <w:rFonts w:ascii="仿宋_GB2312" w:hAnsi="仿宋" w:cs="仿宋" w:hint="eastAsia"/>
          <w:color w:val="FF0000"/>
          <w:szCs w:val="32"/>
        </w:rPr>
        <w:t>4、每2000人确定1名卫生监督人员，定期对安置点生活饮用水和食品安全进行卫生监督，防止</w:t>
      </w:r>
      <w:proofErr w:type="gramStart"/>
      <w:r w:rsidRPr="0041120F">
        <w:rPr>
          <w:rFonts w:ascii="仿宋_GB2312" w:hAnsi="仿宋" w:cs="仿宋" w:hint="eastAsia"/>
          <w:color w:val="FF0000"/>
          <w:szCs w:val="32"/>
        </w:rPr>
        <w:t>介</w:t>
      </w:r>
      <w:proofErr w:type="gramEnd"/>
      <w:r w:rsidRPr="0041120F">
        <w:rPr>
          <w:rFonts w:ascii="仿宋_GB2312" w:hAnsi="仿宋" w:cs="仿宋" w:hint="eastAsia"/>
          <w:color w:val="FF0000"/>
          <w:szCs w:val="32"/>
        </w:rPr>
        <w:t>水和食源性疾病的发生和流行。</w:t>
      </w:r>
    </w:p>
    <w:p w:rsidR="0041120F" w:rsidRPr="0041120F" w:rsidRDefault="0041120F" w:rsidP="0041120F">
      <w:pPr>
        <w:adjustRightInd w:val="0"/>
        <w:snapToGrid w:val="0"/>
        <w:spacing w:line="560" w:lineRule="exact"/>
        <w:ind w:firstLineChars="200" w:firstLine="640"/>
        <w:jc w:val="left"/>
        <w:rPr>
          <w:rFonts w:ascii="仿宋_GB2312" w:hAnsi="仿宋" w:cs="仿宋"/>
          <w:szCs w:val="32"/>
        </w:rPr>
      </w:pPr>
      <w:r w:rsidRPr="0041120F">
        <w:rPr>
          <w:rFonts w:ascii="仿宋_GB2312" w:hAnsi="仿宋" w:cs="仿宋" w:hint="eastAsia"/>
          <w:szCs w:val="32"/>
        </w:rPr>
        <w:t>（二）器械和药品配备</w:t>
      </w:r>
    </w:p>
    <w:p w:rsidR="0041120F" w:rsidRPr="0041120F" w:rsidRDefault="0041120F" w:rsidP="0041120F">
      <w:pPr>
        <w:adjustRightInd w:val="0"/>
        <w:snapToGrid w:val="0"/>
        <w:spacing w:line="560" w:lineRule="exact"/>
        <w:ind w:firstLineChars="200" w:firstLine="640"/>
        <w:jc w:val="left"/>
        <w:rPr>
          <w:rFonts w:ascii="仿宋_GB2312" w:hAnsi="仿宋" w:cs="仿宋"/>
          <w:szCs w:val="32"/>
        </w:rPr>
      </w:pPr>
      <w:r w:rsidRPr="0041120F">
        <w:rPr>
          <w:rFonts w:ascii="仿宋_GB2312" w:hAnsi="仿宋" w:cs="仿宋" w:hint="eastAsia"/>
          <w:szCs w:val="32"/>
        </w:rPr>
        <w:lastRenderedPageBreak/>
        <w:t>1、器械：喷雾器；</w:t>
      </w:r>
    </w:p>
    <w:p w:rsidR="0041120F" w:rsidRPr="0041120F" w:rsidRDefault="0041120F" w:rsidP="0041120F">
      <w:pPr>
        <w:adjustRightInd w:val="0"/>
        <w:snapToGrid w:val="0"/>
        <w:spacing w:line="560" w:lineRule="exact"/>
        <w:ind w:firstLineChars="200" w:firstLine="640"/>
        <w:jc w:val="left"/>
        <w:rPr>
          <w:rFonts w:ascii="仿宋_GB2312" w:hAnsi="仿宋" w:cs="仿宋"/>
          <w:szCs w:val="32"/>
        </w:rPr>
      </w:pPr>
      <w:r w:rsidRPr="0041120F">
        <w:rPr>
          <w:rFonts w:ascii="仿宋_GB2312" w:hAnsi="仿宋" w:cs="仿宋" w:hint="eastAsia"/>
          <w:szCs w:val="32"/>
        </w:rPr>
        <w:t>2、药品：84消毒液、泡腾片、漂白粉，溴氰菊酯类杀虫剂；</w:t>
      </w:r>
    </w:p>
    <w:p w:rsidR="0041120F" w:rsidRPr="0041120F" w:rsidRDefault="0041120F" w:rsidP="0041120F">
      <w:pPr>
        <w:adjustRightInd w:val="0"/>
        <w:snapToGrid w:val="0"/>
        <w:spacing w:line="560" w:lineRule="exact"/>
        <w:ind w:firstLineChars="200" w:firstLine="640"/>
        <w:jc w:val="left"/>
        <w:rPr>
          <w:rFonts w:ascii="仿宋_GB2312" w:hAnsi="仿宋" w:cs="仿宋"/>
          <w:szCs w:val="32"/>
        </w:rPr>
      </w:pPr>
      <w:r w:rsidRPr="0041120F">
        <w:rPr>
          <w:rFonts w:ascii="仿宋_GB2312" w:hAnsi="仿宋" w:cs="仿宋" w:hint="eastAsia"/>
          <w:szCs w:val="32"/>
        </w:rPr>
        <w:t>3、个人防护用品：长筒雨鞋、乳胶手套、一次性帽子和口罩、防护服。消杀灭登记表，传染病监测登记表，饮用水和食品采样登记表；</w:t>
      </w:r>
    </w:p>
    <w:p w:rsidR="0041120F" w:rsidRPr="0041120F" w:rsidRDefault="0041120F" w:rsidP="0041120F">
      <w:pPr>
        <w:adjustRightInd w:val="0"/>
        <w:snapToGrid w:val="0"/>
        <w:spacing w:line="560" w:lineRule="exact"/>
        <w:ind w:firstLineChars="200" w:firstLine="640"/>
        <w:jc w:val="left"/>
        <w:rPr>
          <w:rFonts w:ascii="仿宋_GB2312" w:hAnsi="仿宋" w:cs="仿宋"/>
          <w:szCs w:val="32"/>
        </w:rPr>
      </w:pPr>
      <w:r w:rsidRPr="0041120F">
        <w:rPr>
          <w:rFonts w:ascii="仿宋_GB2312" w:hAnsi="仿宋" w:cs="仿宋" w:hint="eastAsia"/>
          <w:szCs w:val="32"/>
        </w:rPr>
        <w:t>4、</w:t>
      </w:r>
      <w:r>
        <w:rPr>
          <w:rFonts w:ascii="仿宋_GB2312" w:hAnsi="仿宋" w:cs="仿宋" w:hint="eastAsia"/>
          <w:szCs w:val="32"/>
        </w:rPr>
        <w:t>可</w:t>
      </w:r>
      <w:r w:rsidRPr="0041120F">
        <w:rPr>
          <w:rFonts w:ascii="仿宋_GB2312" w:hAnsi="仿宋" w:cs="仿宋" w:hint="eastAsia"/>
          <w:szCs w:val="32"/>
        </w:rPr>
        <w:t>上网电脑，用于信息资料统计上报</w:t>
      </w:r>
      <w:r>
        <w:rPr>
          <w:rFonts w:ascii="仿宋_GB2312" w:hAnsi="仿宋" w:cs="仿宋" w:hint="eastAsia"/>
          <w:szCs w:val="32"/>
        </w:rPr>
        <w:t>；无条件情况下可配备</w:t>
      </w:r>
      <w:r w:rsidRPr="0041120F">
        <w:rPr>
          <w:rFonts w:ascii="仿宋_GB2312" w:hAnsi="仿宋" w:cs="仿宋" w:hint="eastAsia"/>
          <w:szCs w:val="32"/>
        </w:rPr>
        <w:t>固定或移动电话一部，用于疫情报告</w:t>
      </w:r>
      <w:r>
        <w:rPr>
          <w:rFonts w:ascii="仿宋_GB2312" w:hAnsi="仿宋" w:cs="仿宋" w:hint="eastAsia"/>
          <w:szCs w:val="32"/>
        </w:rPr>
        <w:t>；</w:t>
      </w:r>
    </w:p>
    <w:p w:rsidR="0041120F" w:rsidRPr="0041120F" w:rsidRDefault="0041120F" w:rsidP="0041120F">
      <w:pPr>
        <w:adjustRightInd w:val="0"/>
        <w:snapToGrid w:val="0"/>
        <w:spacing w:line="560" w:lineRule="exact"/>
        <w:ind w:firstLineChars="200" w:firstLine="640"/>
        <w:jc w:val="left"/>
        <w:rPr>
          <w:rFonts w:ascii="仿宋_GB2312" w:hAnsi="仿宋" w:cs="仿宋"/>
          <w:szCs w:val="32"/>
        </w:rPr>
      </w:pPr>
      <w:r w:rsidRPr="0041120F">
        <w:rPr>
          <w:rFonts w:ascii="仿宋_GB2312" w:hAnsi="仿宋" w:cs="仿宋" w:hint="eastAsia"/>
          <w:szCs w:val="32"/>
        </w:rPr>
        <w:t>5、办公</w:t>
      </w:r>
      <w:r>
        <w:rPr>
          <w:rFonts w:ascii="仿宋_GB2312" w:hAnsi="仿宋" w:cs="仿宋" w:hint="eastAsia"/>
          <w:szCs w:val="32"/>
        </w:rPr>
        <w:t>设备等</w:t>
      </w:r>
      <w:r w:rsidRPr="0041120F">
        <w:rPr>
          <w:rFonts w:ascii="仿宋_GB2312" w:hAnsi="仿宋" w:cs="仿宋" w:hint="eastAsia"/>
          <w:szCs w:val="32"/>
        </w:rPr>
        <w:t>。</w:t>
      </w:r>
    </w:p>
    <w:p w:rsidR="0041120F" w:rsidRPr="0041120F" w:rsidRDefault="0041120F" w:rsidP="0041120F">
      <w:pPr>
        <w:adjustRightInd w:val="0"/>
        <w:snapToGrid w:val="0"/>
        <w:spacing w:line="560" w:lineRule="exact"/>
        <w:ind w:firstLineChars="200" w:firstLine="640"/>
        <w:jc w:val="left"/>
        <w:rPr>
          <w:rFonts w:ascii="仿宋_GB2312" w:hAnsi="仿宋" w:cs="仿宋"/>
          <w:szCs w:val="32"/>
        </w:rPr>
      </w:pPr>
      <w:r w:rsidRPr="0041120F">
        <w:rPr>
          <w:rFonts w:ascii="仿宋_GB2312" w:hAnsi="仿宋" w:cs="仿宋" w:hint="eastAsia"/>
          <w:szCs w:val="32"/>
        </w:rPr>
        <w:t>（三）建立工作制度</w:t>
      </w:r>
    </w:p>
    <w:p w:rsidR="0041120F" w:rsidRPr="0041120F" w:rsidRDefault="0041120F" w:rsidP="0041120F">
      <w:pPr>
        <w:adjustRightInd w:val="0"/>
        <w:snapToGrid w:val="0"/>
        <w:spacing w:line="560" w:lineRule="exact"/>
        <w:ind w:firstLineChars="200" w:firstLine="640"/>
        <w:jc w:val="left"/>
        <w:rPr>
          <w:rFonts w:ascii="仿宋_GB2312" w:hAnsi="仿宋" w:cs="仿宋"/>
          <w:szCs w:val="32"/>
        </w:rPr>
      </w:pPr>
      <w:r w:rsidRPr="0041120F">
        <w:rPr>
          <w:rFonts w:ascii="仿宋_GB2312" w:hAnsi="仿宋" w:cs="仿宋" w:hint="eastAsia"/>
          <w:szCs w:val="32"/>
        </w:rPr>
        <w:t>1、《灾民安置点传染病疫情监测报告制度》</w:t>
      </w:r>
    </w:p>
    <w:p w:rsidR="0041120F" w:rsidRPr="0041120F" w:rsidRDefault="0041120F" w:rsidP="0041120F">
      <w:pPr>
        <w:adjustRightInd w:val="0"/>
        <w:snapToGrid w:val="0"/>
        <w:spacing w:line="560" w:lineRule="exact"/>
        <w:ind w:firstLine="560"/>
        <w:jc w:val="left"/>
        <w:rPr>
          <w:rFonts w:ascii="仿宋_GB2312" w:hAnsi="仿宋" w:cs="仿宋"/>
          <w:szCs w:val="32"/>
        </w:rPr>
      </w:pPr>
      <w:r w:rsidRPr="0041120F">
        <w:rPr>
          <w:rFonts w:ascii="仿宋_GB2312" w:hAnsi="仿宋" w:cs="仿宋" w:hint="eastAsia"/>
          <w:szCs w:val="32"/>
        </w:rPr>
        <w:t>（1</w:t>
      </w:r>
      <w:r w:rsidRPr="0041120F">
        <w:rPr>
          <w:rFonts w:ascii="仿宋_GB2312" w:hAnsi="仿宋" w:cs="仿宋"/>
          <w:szCs w:val="32"/>
        </w:rPr>
        <w:t>）每天对每</w:t>
      </w:r>
      <w:r w:rsidRPr="0041120F">
        <w:rPr>
          <w:rFonts w:ascii="仿宋_GB2312" w:hAnsi="仿宋" w:cs="仿宋" w:hint="eastAsia"/>
          <w:szCs w:val="32"/>
        </w:rPr>
        <w:t>户灾民</w:t>
      </w:r>
      <w:r w:rsidRPr="0041120F">
        <w:rPr>
          <w:rFonts w:ascii="仿宋_GB2312" w:hAnsi="仿宋" w:cs="仿宋"/>
          <w:szCs w:val="32"/>
        </w:rPr>
        <w:t>进行观察、询问，了解</w:t>
      </w:r>
      <w:r w:rsidRPr="0041120F">
        <w:rPr>
          <w:rFonts w:ascii="仿宋_GB2312" w:hAnsi="仿宋" w:cs="仿宋" w:hint="eastAsia"/>
          <w:szCs w:val="32"/>
        </w:rPr>
        <w:t>灾民</w:t>
      </w:r>
      <w:r w:rsidRPr="0041120F">
        <w:rPr>
          <w:rFonts w:ascii="仿宋_GB2312" w:hAnsi="仿宋" w:cs="仿宋"/>
          <w:szCs w:val="32"/>
        </w:rPr>
        <w:t>健康状况</w:t>
      </w:r>
      <w:r w:rsidRPr="0041120F">
        <w:rPr>
          <w:rFonts w:ascii="仿宋_GB2312" w:hAnsi="仿宋" w:cs="仿宋" w:hint="eastAsia"/>
          <w:szCs w:val="32"/>
        </w:rPr>
        <w:t>；</w:t>
      </w:r>
    </w:p>
    <w:p w:rsidR="0041120F" w:rsidRDefault="0041120F" w:rsidP="0041120F">
      <w:pPr>
        <w:adjustRightInd w:val="0"/>
        <w:snapToGrid w:val="0"/>
        <w:spacing w:line="560" w:lineRule="exact"/>
        <w:ind w:firstLine="560"/>
        <w:jc w:val="left"/>
        <w:rPr>
          <w:rFonts w:ascii="仿宋_GB2312" w:hAnsi="仿宋" w:cs="仿宋"/>
          <w:szCs w:val="32"/>
        </w:rPr>
      </w:pPr>
      <w:r w:rsidRPr="0041120F">
        <w:rPr>
          <w:rFonts w:ascii="仿宋_GB2312" w:hAnsi="仿宋" w:cs="仿宋" w:hint="eastAsia"/>
          <w:szCs w:val="32"/>
        </w:rPr>
        <w:t>（2）</w:t>
      </w:r>
      <w:r w:rsidRPr="0041120F">
        <w:rPr>
          <w:rFonts w:ascii="仿宋_GB2312" w:hAnsi="仿宋" w:cs="仿宋"/>
          <w:szCs w:val="32"/>
        </w:rPr>
        <w:t>发现有传染病早期症状（发热、皮疹、腹泻、呕吐、黄疸）及疑似传染病人时</w:t>
      </w:r>
      <w:r w:rsidRPr="0041120F">
        <w:rPr>
          <w:rFonts w:ascii="仿宋_GB2312" w:hAnsi="仿宋" w:cs="仿宋" w:hint="eastAsia"/>
          <w:szCs w:val="32"/>
        </w:rPr>
        <w:t>，</w:t>
      </w:r>
      <w:r w:rsidRPr="0041120F">
        <w:rPr>
          <w:rFonts w:ascii="仿宋_GB2312" w:hAnsi="仿宋" w:cs="仿宋"/>
          <w:szCs w:val="32"/>
        </w:rPr>
        <w:t>应当及时对有关</w:t>
      </w:r>
      <w:r w:rsidRPr="0041120F">
        <w:rPr>
          <w:rFonts w:ascii="仿宋_GB2312" w:hAnsi="仿宋" w:cs="仿宋" w:hint="eastAsia"/>
          <w:szCs w:val="32"/>
        </w:rPr>
        <w:t>灾民</w:t>
      </w:r>
      <w:r w:rsidRPr="0041120F">
        <w:rPr>
          <w:rFonts w:ascii="仿宋_GB2312" w:hAnsi="仿宋" w:cs="仿宋"/>
          <w:szCs w:val="32"/>
        </w:rPr>
        <w:t>的病情进行排查、追查患病情况和患病原因。</w:t>
      </w:r>
    </w:p>
    <w:p w:rsidR="0041120F" w:rsidRPr="0041120F" w:rsidRDefault="0041120F" w:rsidP="0041120F">
      <w:pPr>
        <w:adjustRightInd w:val="0"/>
        <w:snapToGrid w:val="0"/>
        <w:spacing w:line="560" w:lineRule="exact"/>
        <w:ind w:firstLine="560"/>
        <w:jc w:val="left"/>
        <w:rPr>
          <w:rFonts w:ascii="仿宋_GB2312" w:hAnsi="仿宋" w:cs="仿宋"/>
          <w:szCs w:val="32"/>
        </w:rPr>
      </w:pPr>
      <w:r w:rsidRPr="0041120F">
        <w:rPr>
          <w:rFonts w:ascii="仿宋_GB2312" w:hAnsi="仿宋" w:cs="仿宋" w:hint="eastAsia"/>
          <w:szCs w:val="32"/>
        </w:rPr>
        <w:t>（3）发现</w:t>
      </w:r>
      <w:r w:rsidRPr="0041120F">
        <w:rPr>
          <w:rFonts w:ascii="仿宋_GB2312" w:hAnsi="仿宋" w:cs="仿宋"/>
          <w:szCs w:val="32"/>
        </w:rPr>
        <w:t>疫情</w:t>
      </w:r>
      <w:r w:rsidRPr="0041120F">
        <w:rPr>
          <w:rFonts w:ascii="仿宋_GB2312" w:hAnsi="仿宋" w:cs="仿宋" w:hint="eastAsia"/>
          <w:szCs w:val="32"/>
        </w:rPr>
        <w:t>，</w:t>
      </w:r>
      <w:r w:rsidRPr="0041120F">
        <w:rPr>
          <w:rFonts w:ascii="仿宋_GB2312" w:hAnsi="仿宋" w:cs="仿宋"/>
          <w:szCs w:val="32"/>
        </w:rPr>
        <w:t>24小时内</w:t>
      </w:r>
      <w:r w:rsidRPr="0041120F">
        <w:rPr>
          <w:rFonts w:ascii="仿宋_GB2312" w:hAnsi="仿宋" w:cs="仿宋" w:hint="eastAsia"/>
          <w:szCs w:val="32"/>
        </w:rPr>
        <w:t>，以</w:t>
      </w:r>
      <w:r w:rsidRPr="0041120F">
        <w:rPr>
          <w:rFonts w:ascii="仿宋_GB2312" w:hAnsi="仿宋" w:cs="仿宋"/>
          <w:szCs w:val="32"/>
        </w:rPr>
        <w:t>手机、电话等通讯方式，</w:t>
      </w:r>
      <w:r w:rsidRPr="0041120F">
        <w:rPr>
          <w:rFonts w:ascii="仿宋_GB2312" w:hAnsi="仿宋" w:cs="仿宋" w:hint="eastAsia"/>
          <w:szCs w:val="32"/>
        </w:rPr>
        <w:t>及时</w:t>
      </w:r>
      <w:proofErr w:type="gramStart"/>
      <w:r w:rsidRPr="0041120F">
        <w:rPr>
          <w:rFonts w:ascii="仿宋_GB2312" w:hAnsi="仿宋" w:cs="仿宋"/>
          <w:szCs w:val="32"/>
        </w:rPr>
        <w:t>向疾病</w:t>
      </w:r>
      <w:proofErr w:type="gramEnd"/>
      <w:r w:rsidRPr="0041120F">
        <w:rPr>
          <w:rFonts w:ascii="仿宋_GB2312" w:hAnsi="仿宋" w:cs="仿宋"/>
          <w:szCs w:val="32"/>
        </w:rPr>
        <w:t>预防控制机构报告</w:t>
      </w:r>
      <w:r w:rsidRPr="0041120F">
        <w:rPr>
          <w:rFonts w:ascii="仿宋_GB2312" w:hAnsi="仿宋" w:cs="仿宋" w:hint="eastAsia"/>
          <w:szCs w:val="32"/>
        </w:rPr>
        <w:t>。</w:t>
      </w:r>
    </w:p>
    <w:p w:rsidR="0041120F" w:rsidRPr="0041120F" w:rsidRDefault="0041120F" w:rsidP="0041120F">
      <w:pPr>
        <w:adjustRightInd w:val="0"/>
        <w:snapToGrid w:val="0"/>
        <w:spacing w:line="560" w:lineRule="exact"/>
        <w:ind w:firstLineChars="200" w:firstLine="640"/>
        <w:jc w:val="left"/>
        <w:rPr>
          <w:rFonts w:ascii="仿宋_GB2312" w:hAnsi="仿宋" w:cs="仿宋"/>
          <w:szCs w:val="32"/>
        </w:rPr>
      </w:pPr>
      <w:r w:rsidRPr="0041120F">
        <w:rPr>
          <w:rFonts w:ascii="仿宋_GB2312" w:hAnsi="仿宋" w:cs="仿宋" w:hint="eastAsia"/>
          <w:szCs w:val="32"/>
        </w:rPr>
        <w:t>2、《灾民安置点卫生防疫制度》</w:t>
      </w:r>
    </w:p>
    <w:p w:rsidR="0041120F" w:rsidRPr="0041120F" w:rsidRDefault="0041120F" w:rsidP="0041120F">
      <w:pPr>
        <w:adjustRightInd w:val="0"/>
        <w:snapToGrid w:val="0"/>
        <w:spacing w:line="560" w:lineRule="exact"/>
        <w:ind w:firstLineChars="200" w:firstLine="640"/>
        <w:jc w:val="left"/>
        <w:rPr>
          <w:rFonts w:ascii="仿宋_GB2312" w:hAnsi="仿宋" w:cs="仿宋"/>
          <w:szCs w:val="32"/>
        </w:rPr>
      </w:pPr>
      <w:r w:rsidRPr="0041120F">
        <w:rPr>
          <w:rFonts w:ascii="仿宋_GB2312" w:hAnsi="仿宋" w:cs="仿宋" w:hint="eastAsia"/>
          <w:szCs w:val="32"/>
        </w:rPr>
        <w:t>（1）负责安置点活动板房、垃圾集中点、厕所消杀灭工作。垃圾桶及垃圾：喷洒2000mg/L（即每升水中加消毒片4片）浓度的含氯消毒剂；厕所：喷洒2000mg/L （即每升水中加消毒片4片）浓度的含氯消毒剂，主要喷洒门把手、门框、地面、蹲坑等处；灾民安置房：喷洒500mg/L（即每</w:t>
      </w:r>
      <w:r w:rsidRPr="0041120F">
        <w:rPr>
          <w:rFonts w:ascii="仿宋_GB2312" w:hAnsi="仿宋" w:cs="仿宋" w:hint="eastAsia"/>
          <w:szCs w:val="32"/>
        </w:rPr>
        <w:lastRenderedPageBreak/>
        <w:t>升水中加消毒片1片）浓度的消毒剂，主要喷洒板房内外环境；</w:t>
      </w:r>
    </w:p>
    <w:p w:rsidR="0041120F" w:rsidRPr="0041120F" w:rsidRDefault="0041120F" w:rsidP="0041120F">
      <w:pPr>
        <w:adjustRightInd w:val="0"/>
        <w:snapToGrid w:val="0"/>
        <w:spacing w:line="560" w:lineRule="exact"/>
        <w:ind w:firstLineChars="200" w:firstLine="640"/>
        <w:jc w:val="left"/>
        <w:rPr>
          <w:rFonts w:ascii="仿宋_GB2312" w:hAnsi="仿宋" w:cs="仿宋"/>
          <w:szCs w:val="32"/>
        </w:rPr>
      </w:pPr>
      <w:r w:rsidRPr="0041120F">
        <w:rPr>
          <w:rFonts w:ascii="仿宋_GB2312" w:hAnsi="仿宋" w:cs="仿宋" w:hint="eastAsia"/>
          <w:szCs w:val="32"/>
        </w:rPr>
        <w:t>（2）消毒次数，一般要求每日2次消毒；</w:t>
      </w:r>
    </w:p>
    <w:p w:rsidR="0041120F" w:rsidRPr="0041120F" w:rsidRDefault="0041120F" w:rsidP="0041120F">
      <w:pPr>
        <w:adjustRightInd w:val="0"/>
        <w:snapToGrid w:val="0"/>
        <w:spacing w:line="560" w:lineRule="exact"/>
        <w:ind w:firstLineChars="200" w:firstLine="640"/>
        <w:jc w:val="left"/>
        <w:rPr>
          <w:rFonts w:ascii="仿宋_GB2312" w:hAnsi="仿宋" w:cs="仿宋"/>
          <w:szCs w:val="32"/>
        </w:rPr>
      </w:pPr>
      <w:r w:rsidRPr="0041120F">
        <w:rPr>
          <w:rFonts w:ascii="仿宋_GB2312" w:hAnsi="仿宋" w:cs="仿宋" w:hint="eastAsia"/>
          <w:szCs w:val="32"/>
        </w:rPr>
        <w:t>（3）如果发现臭味明显的地方可以使用除臭剂除臭。</w:t>
      </w:r>
    </w:p>
    <w:p w:rsidR="0041120F" w:rsidRPr="0041120F" w:rsidRDefault="0041120F" w:rsidP="0041120F">
      <w:pPr>
        <w:adjustRightInd w:val="0"/>
        <w:snapToGrid w:val="0"/>
        <w:spacing w:line="560" w:lineRule="exact"/>
        <w:ind w:firstLineChars="200" w:firstLine="640"/>
        <w:jc w:val="left"/>
        <w:rPr>
          <w:rFonts w:ascii="仿宋_GB2312" w:hAnsi="仿宋" w:cs="仿宋"/>
          <w:szCs w:val="32"/>
        </w:rPr>
      </w:pPr>
      <w:r w:rsidRPr="0041120F">
        <w:rPr>
          <w:rFonts w:ascii="仿宋_GB2312" w:hAnsi="仿宋" w:cs="仿宋" w:hint="eastAsia"/>
          <w:szCs w:val="32"/>
        </w:rPr>
        <w:t>（4）如果发现蚊蝇密度高于10只/</w:t>
      </w:r>
      <w:r>
        <w:rPr>
          <w:rFonts w:ascii="仿宋_GB2312" w:hAnsi="仿宋" w:cs="仿宋" w:hint="eastAsia"/>
          <w:szCs w:val="32"/>
        </w:rPr>
        <w:t>m</w:t>
      </w:r>
      <w:r w:rsidRPr="0041120F">
        <w:rPr>
          <w:rFonts w:ascii="仿宋_GB2312" w:hAnsi="仿宋" w:cs="仿宋" w:hint="eastAsia"/>
          <w:szCs w:val="32"/>
          <w:vertAlign w:val="superscript"/>
        </w:rPr>
        <w:t>2</w:t>
      </w:r>
      <w:r w:rsidRPr="0041120F">
        <w:rPr>
          <w:rFonts w:ascii="仿宋_GB2312" w:hAnsi="仿宋" w:cs="仿宋" w:hint="eastAsia"/>
          <w:szCs w:val="32"/>
        </w:rPr>
        <w:t>，使用菊酯类杀虫剂杀灭。</w:t>
      </w:r>
    </w:p>
    <w:p w:rsidR="0041120F" w:rsidRPr="0041120F" w:rsidRDefault="0041120F" w:rsidP="0041120F">
      <w:pPr>
        <w:adjustRightInd w:val="0"/>
        <w:snapToGrid w:val="0"/>
        <w:spacing w:line="560" w:lineRule="exact"/>
        <w:ind w:firstLineChars="200" w:firstLine="640"/>
        <w:jc w:val="left"/>
        <w:rPr>
          <w:rFonts w:ascii="仿宋_GB2312" w:hAnsi="仿宋" w:cs="仿宋"/>
          <w:szCs w:val="32"/>
        </w:rPr>
      </w:pPr>
      <w:r w:rsidRPr="0041120F">
        <w:rPr>
          <w:rFonts w:ascii="仿宋_GB2312" w:hAnsi="仿宋" w:cs="仿宋" w:hint="eastAsia"/>
          <w:szCs w:val="32"/>
        </w:rPr>
        <w:t>（5）负责灾民自主性消杀灭技术指导。</w:t>
      </w:r>
    </w:p>
    <w:p w:rsidR="0041120F" w:rsidRPr="0041120F" w:rsidRDefault="0041120F" w:rsidP="0041120F">
      <w:pPr>
        <w:adjustRightInd w:val="0"/>
        <w:snapToGrid w:val="0"/>
        <w:spacing w:line="560" w:lineRule="exact"/>
        <w:ind w:firstLineChars="200" w:firstLine="640"/>
        <w:jc w:val="left"/>
        <w:rPr>
          <w:rFonts w:ascii="仿宋_GB2312" w:hAnsi="仿宋" w:cs="仿宋"/>
          <w:color w:val="FF0000"/>
          <w:szCs w:val="32"/>
        </w:rPr>
      </w:pPr>
      <w:r w:rsidRPr="0041120F">
        <w:rPr>
          <w:rFonts w:ascii="仿宋_GB2312" w:hAnsi="仿宋" w:cs="仿宋" w:hint="eastAsia"/>
          <w:color w:val="FF0000"/>
          <w:szCs w:val="32"/>
        </w:rPr>
        <w:t>3、《灾民安置点卫生监督制度》</w:t>
      </w:r>
    </w:p>
    <w:p w:rsidR="0041120F" w:rsidRPr="0041120F" w:rsidRDefault="0041120F" w:rsidP="0041120F">
      <w:pPr>
        <w:adjustRightInd w:val="0"/>
        <w:snapToGrid w:val="0"/>
        <w:spacing w:line="560" w:lineRule="exact"/>
        <w:ind w:firstLineChars="200" w:firstLine="640"/>
        <w:jc w:val="left"/>
        <w:rPr>
          <w:rFonts w:ascii="仿宋_GB2312" w:hAnsi="仿宋" w:cs="仿宋"/>
          <w:color w:val="FF0000"/>
          <w:szCs w:val="32"/>
        </w:rPr>
      </w:pPr>
      <w:r w:rsidRPr="0041120F">
        <w:rPr>
          <w:rFonts w:ascii="仿宋_GB2312" w:hAnsi="仿宋" w:cs="仿宋" w:hint="eastAsia"/>
          <w:color w:val="FF0000"/>
          <w:szCs w:val="32"/>
        </w:rPr>
        <w:t>（1）对临时供水设施至少每</w:t>
      </w:r>
      <w:proofErr w:type="gramStart"/>
      <w:r w:rsidRPr="0041120F">
        <w:rPr>
          <w:rFonts w:ascii="仿宋_GB2312" w:hAnsi="仿宋" w:cs="仿宋" w:hint="eastAsia"/>
          <w:color w:val="FF0000"/>
          <w:szCs w:val="32"/>
        </w:rPr>
        <w:t>周监督</w:t>
      </w:r>
      <w:proofErr w:type="gramEnd"/>
      <w:r w:rsidRPr="0041120F">
        <w:rPr>
          <w:rFonts w:ascii="仿宋_GB2312" w:hAnsi="仿宋" w:cs="仿宋" w:hint="eastAsia"/>
          <w:color w:val="FF0000"/>
          <w:szCs w:val="32"/>
        </w:rPr>
        <w:t>和检测1次；</w:t>
      </w:r>
    </w:p>
    <w:p w:rsidR="0041120F" w:rsidRPr="0041120F" w:rsidRDefault="0041120F" w:rsidP="0041120F">
      <w:pPr>
        <w:adjustRightInd w:val="0"/>
        <w:snapToGrid w:val="0"/>
        <w:spacing w:line="560" w:lineRule="exact"/>
        <w:ind w:firstLineChars="200" w:firstLine="640"/>
        <w:jc w:val="left"/>
        <w:rPr>
          <w:rFonts w:ascii="仿宋_GB2312" w:hAnsi="仿宋" w:cs="仿宋"/>
          <w:color w:val="FF0000"/>
          <w:szCs w:val="32"/>
        </w:rPr>
      </w:pPr>
      <w:r w:rsidRPr="0041120F">
        <w:rPr>
          <w:rFonts w:ascii="仿宋_GB2312" w:hAnsi="仿宋" w:cs="仿宋" w:hint="eastAsia"/>
          <w:color w:val="FF0000"/>
          <w:szCs w:val="32"/>
        </w:rPr>
        <w:t>（2）应当进行水质日常监测，检测指标包括：总大肠菌群、菌落总数、消毒剂余量（一般为游离氯）、色度、浑浊度、臭和</w:t>
      </w:r>
      <w:proofErr w:type="gramStart"/>
      <w:r w:rsidRPr="0041120F">
        <w:rPr>
          <w:rFonts w:ascii="仿宋_GB2312" w:hAnsi="仿宋" w:cs="仿宋" w:hint="eastAsia"/>
          <w:color w:val="FF0000"/>
          <w:szCs w:val="32"/>
        </w:rPr>
        <w:t>味、</w:t>
      </w:r>
      <w:proofErr w:type="gramEnd"/>
      <w:r w:rsidRPr="0041120F">
        <w:rPr>
          <w:rFonts w:ascii="仿宋_GB2312" w:hAnsi="仿宋" w:cs="仿宋" w:hint="eastAsia"/>
          <w:color w:val="FF0000"/>
          <w:szCs w:val="32"/>
        </w:rPr>
        <w:t>氨氮、硝酸盐；</w:t>
      </w:r>
    </w:p>
    <w:p w:rsidR="0041120F" w:rsidRPr="0041120F" w:rsidRDefault="0041120F" w:rsidP="0041120F">
      <w:pPr>
        <w:adjustRightInd w:val="0"/>
        <w:snapToGrid w:val="0"/>
        <w:spacing w:line="560" w:lineRule="exact"/>
        <w:ind w:firstLineChars="200" w:firstLine="640"/>
        <w:jc w:val="left"/>
        <w:rPr>
          <w:rFonts w:ascii="仿宋_GB2312" w:hAnsi="仿宋" w:cs="仿宋"/>
          <w:color w:val="FF0000"/>
          <w:szCs w:val="32"/>
        </w:rPr>
      </w:pPr>
      <w:r w:rsidRPr="0041120F">
        <w:rPr>
          <w:rFonts w:ascii="仿宋_GB2312" w:hAnsi="仿宋" w:cs="仿宋" w:hint="eastAsia"/>
          <w:color w:val="FF0000"/>
          <w:szCs w:val="32"/>
        </w:rPr>
        <w:t>（3）发现供水设施受到破坏或污染，首先必须立即停用，水质检测合格后方可供水；</w:t>
      </w:r>
    </w:p>
    <w:p w:rsidR="0041120F" w:rsidRPr="0041120F" w:rsidRDefault="0041120F" w:rsidP="0041120F">
      <w:pPr>
        <w:adjustRightInd w:val="0"/>
        <w:snapToGrid w:val="0"/>
        <w:spacing w:line="560" w:lineRule="exact"/>
        <w:ind w:firstLineChars="200" w:firstLine="640"/>
        <w:jc w:val="left"/>
        <w:rPr>
          <w:rFonts w:ascii="仿宋_GB2312" w:hAnsi="仿宋" w:cs="仿宋"/>
          <w:color w:val="FF0000"/>
          <w:szCs w:val="32"/>
        </w:rPr>
      </w:pPr>
      <w:r w:rsidRPr="0041120F">
        <w:rPr>
          <w:rFonts w:ascii="仿宋_GB2312" w:hAnsi="仿宋" w:cs="仿宋" w:hint="eastAsia"/>
          <w:color w:val="FF0000"/>
          <w:szCs w:val="32"/>
        </w:rPr>
        <w:t>（4）加大食品卫生监管。一旦发生食物中毒，立即开展食物中毒事故的调查与分析，查明致病因子及致病因素，采取措施，防止类似事件发生；</w:t>
      </w:r>
    </w:p>
    <w:p w:rsidR="0041120F" w:rsidRDefault="0041120F" w:rsidP="0041120F">
      <w:pPr>
        <w:adjustRightInd w:val="0"/>
        <w:snapToGrid w:val="0"/>
        <w:spacing w:line="560" w:lineRule="exact"/>
        <w:ind w:firstLineChars="200" w:firstLine="640"/>
        <w:jc w:val="left"/>
        <w:rPr>
          <w:rFonts w:ascii="仿宋_GB2312" w:hAnsi="仿宋" w:cs="仿宋"/>
          <w:color w:val="FF0000"/>
          <w:szCs w:val="32"/>
        </w:rPr>
      </w:pPr>
      <w:r w:rsidRPr="0041120F">
        <w:rPr>
          <w:rFonts w:ascii="仿宋_GB2312" w:hAnsi="仿宋" w:cs="仿宋" w:hint="eastAsia"/>
          <w:color w:val="FF0000"/>
          <w:szCs w:val="32"/>
        </w:rPr>
        <w:t>（5）广泛开展灾民的食品卫生知识培训。</w:t>
      </w:r>
    </w:p>
    <w:p w:rsidR="00F60F12" w:rsidRDefault="00DE436B" w:rsidP="0041120F">
      <w:pPr>
        <w:adjustRightInd w:val="0"/>
        <w:snapToGrid w:val="0"/>
        <w:spacing w:line="560" w:lineRule="exact"/>
        <w:ind w:firstLineChars="200" w:firstLine="640"/>
        <w:rPr>
          <w:rFonts w:ascii="黑体" w:eastAsia="黑体" w:hAnsi="仿宋" w:cs="仿宋"/>
          <w:bCs/>
          <w:szCs w:val="32"/>
        </w:rPr>
      </w:pPr>
      <w:r>
        <w:rPr>
          <w:rFonts w:ascii="黑体" w:eastAsia="黑体" w:hAnsi="仿宋" w:cs="仿宋" w:hint="eastAsia"/>
          <w:bCs/>
          <w:szCs w:val="32"/>
        </w:rPr>
        <w:t>四</w:t>
      </w:r>
      <w:r w:rsidR="00F60F12">
        <w:rPr>
          <w:rFonts w:ascii="黑体" w:eastAsia="黑体" w:hAnsi="仿宋" w:cs="仿宋" w:hint="eastAsia"/>
          <w:bCs/>
          <w:szCs w:val="32"/>
        </w:rPr>
        <w:t>、灾民安置</w:t>
      </w:r>
      <w:proofErr w:type="gramStart"/>
      <w:r w:rsidR="00F60F12">
        <w:rPr>
          <w:rFonts w:ascii="黑体" w:eastAsia="黑体" w:hAnsi="仿宋" w:cs="仿宋" w:hint="eastAsia"/>
          <w:bCs/>
          <w:szCs w:val="32"/>
        </w:rPr>
        <w:t>点</w:t>
      </w:r>
      <w:r w:rsidR="002176B7">
        <w:rPr>
          <w:rFonts w:ascii="黑体" w:eastAsia="黑体" w:hAnsi="仿宋" w:cs="仿宋" w:hint="eastAsia"/>
          <w:bCs/>
          <w:szCs w:val="32"/>
        </w:rPr>
        <w:t>重点</w:t>
      </w:r>
      <w:proofErr w:type="gramEnd"/>
      <w:r w:rsidR="00F60F12">
        <w:rPr>
          <w:rFonts w:ascii="黑体" w:eastAsia="黑体" w:hAnsi="仿宋" w:cs="仿宋" w:hint="eastAsia"/>
          <w:bCs/>
          <w:szCs w:val="32"/>
        </w:rPr>
        <w:t>卫生要求</w:t>
      </w:r>
    </w:p>
    <w:p w:rsidR="00F60F12" w:rsidRDefault="00F60F12" w:rsidP="0041120F">
      <w:pPr>
        <w:adjustRightInd w:val="0"/>
        <w:snapToGrid w:val="0"/>
        <w:spacing w:line="560" w:lineRule="exact"/>
        <w:ind w:firstLineChars="200" w:firstLine="640"/>
        <w:rPr>
          <w:rFonts w:ascii="楷体_GB2312" w:eastAsia="楷体_GB2312" w:hAnsi="仿宋" w:cs="仿宋"/>
          <w:szCs w:val="28"/>
        </w:rPr>
      </w:pPr>
      <w:r>
        <w:rPr>
          <w:rFonts w:ascii="楷体_GB2312" w:eastAsia="楷体_GB2312" w:hAnsi="仿宋" w:cs="仿宋" w:hint="eastAsia"/>
          <w:szCs w:val="28"/>
        </w:rPr>
        <w:t>（一）安置点饮用水要求</w:t>
      </w:r>
    </w:p>
    <w:p w:rsidR="00F60F12" w:rsidRDefault="00F60F12" w:rsidP="0041120F">
      <w:pPr>
        <w:adjustRightInd w:val="0"/>
        <w:snapToGrid w:val="0"/>
        <w:spacing w:line="560" w:lineRule="exact"/>
        <w:ind w:firstLineChars="200" w:firstLine="640"/>
        <w:rPr>
          <w:rFonts w:ascii="仿宋_GB2312" w:hAnsi="仿宋" w:cs="仿宋"/>
          <w:szCs w:val="32"/>
        </w:rPr>
      </w:pPr>
      <w:r>
        <w:rPr>
          <w:rFonts w:ascii="仿宋_GB2312" w:hAnsi="仿宋" w:cs="仿宋"/>
          <w:szCs w:val="32"/>
        </w:rPr>
        <w:t>1</w:t>
      </w:r>
      <w:r>
        <w:rPr>
          <w:rFonts w:ascii="仿宋_GB2312" w:hAnsi="仿宋" w:cs="仿宋" w:hint="eastAsia"/>
          <w:szCs w:val="32"/>
        </w:rPr>
        <w:t>．一般一个安置点至少应有一个以上供水点。安置点水源按照优先顺序考虑如下备用水源：自来水、深井水、浅井水、雨水、地表水。要做到不喝生水，只喝开水、瓶装水、桶装水；装水的缸、桶等容器必须经常清洗，保持清洁；临</w:t>
      </w:r>
      <w:r>
        <w:rPr>
          <w:rFonts w:ascii="仿宋_GB2312" w:hAnsi="仿宋" w:cs="仿宋" w:hint="eastAsia"/>
          <w:szCs w:val="32"/>
        </w:rPr>
        <w:lastRenderedPageBreak/>
        <w:t>时饮用水（井水、湖水、河水、塘水）一定要进行消毒，污染严重的水，必须先加明矾澄清。对于特殊人群（如婴幼儿、老人等）应提供热水供应。对于瓶装水或桶装水等则不需要进行处理与消毒，可直接供给饮用。</w:t>
      </w:r>
    </w:p>
    <w:p w:rsidR="00F60F12" w:rsidRDefault="00F60F12" w:rsidP="0041120F">
      <w:pPr>
        <w:adjustRightInd w:val="0"/>
        <w:snapToGrid w:val="0"/>
        <w:spacing w:line="560" w:lineRule="exact"/>
        <w:ind w:firstLineChars="200" w:firstLine="640"/>
        <w:rPr>
          <w:rFonts w:ascii="仿宋_GB2312" w:hAnsi="仿宋" w:cs="仿宋"/>
          <w:szCs w:val="32"/>
        </w:rPr>
      </w:pPr>
      <w:r>
        <w:rPr>
          <w:rFonts w:ascii="仿宋_GB2312" w:hAnsi="仿宋" w:cs="仿宋"/>
          <w:szCs w:val="32"/>
        </w:rPr>
        <w:t>2</w:t>
      </w:r>
      <w:r>
        <w:rPr>
          <w:rFonts w:ascii="仿宋_GB2312" w:hAnsi="仿宋" w:cs="仿宋" w:hint="eastAsia"/>
          <w:szCs w:val="32"/>
        </w:rPr>
        <w:t>．水源的选择与保护、临时供水要求和集中式供水的处理和消毒详见</w:t>
      </w:r>
      <w:bookmarkStart w:id="0" w:name="OLE_LINK20"/>
      <w:r>
        <w:rPr>
          <w:rFonts w:ascii="仿宋_GB2312" w:hAnsi="仿宋" w:cs="仿宋" w:hint="eastAsia"/>
          <w:szCs w:val="32"/>
        </w:rPr>
        <w:t>“</w:t>
      </w:r>
      <w:r w:rsidR="00DD1A37">
        <w:rPr>
          <w:rFonts w:ascii="仿宋_GB2312" w:hAnsi="仿宋" w:cs="仿宋" w:hint="eastAsia"/>
          <w:szCs w:val="32"/>
        </w:rPr>
        <w:t>暴洪泥石流灾害</w:t>
      </w:r>
      <w:r>
        <w:rPr>
          <w:rFonts w:ascii="仿宋_GB2312" w:hAnsi="仿宋" w:cs="仿宋" w:hint="eastAsia"/>
          <w:szCs w:val="32"/>
        </w:rPr>
        <w:t>饮水卫生和环境卫生技术指南”部分。</w:t>
      </w:r>
      <w:bookmarkEnd w:id="0"/>
    </w:p>
    <w:p w:rsidR="00F60F12" w:rsidRDefault="00DE436B" w:rsidP="0041120F">
      <w:pPr>
        <w:adjustRightInd w:val="0"/>
        <w:snapToGrid w:val="0"/>
        <w:spacing w:line="560" w:lineRule="exact"/>
        <w:ind w:firstLineChars="200" w:firstLine="640"/>
        <w:rPr>
          <w:rFonts w:ascii="楷体_GB2312" w:eastAsia="楷体_GB2312" w:hAnsi="仿宋" w:cs="仿宋"/>
          <w:szCs w:val="28"/>
        </w:rPr>
      </w:pPr>
      <w:r>
        <w:rPr>
          <w:rFonts w:ascii="楷体_GB2312" w:eastAsia="楷体_GB2312" w:hAnsi="仿宋" w:cs="仿宋" w:hint="eastAsia"/>
          <w:szCs w:val="28"/>
        </w:rPr>
        <w:t>（二）安置点食品卫生要求</w:t>
      </w:r>
    </w:p>
    <w:p w:rsidR="00F60F12" w:rsidRDefault="00F60F12" w:rsidP="0041120F">
      <w:pPr>
        <w:adjustRightInd w:val="0"/>
        <w:snapToGrid w:val="0"/>
        <w:spacing w:line="560" w:lineRule="exact"/>
        <w:ind w:firstLineChars="200" w:firstLine="640"/>
        <w:rPr>
          <w:rFonts w:ascii="仿宋_GB2312" w:hAnsi="仿宋" w:cs="仿宋"/>
          <w:szCs w:val="32"/>
        </w:rPr>
      </w:pPr>
      <w:r>
        <w:rPr>
          <w:rFonts w:ascii="仿宋_GB2312" w:hAnsi="仿宋" w:cs="仿宋" w:hint="eastAsia"/>
          <w:szCs w:val="32"/>
        </w:rPr>
        <w:t>安置点的食品供应要加强监督管理，加强对外源食物的宏观控制和做好灾害</w:t>
      </w:r>
      <w:r w:rsidR="00DE436B">
        <w:rPr>
          <w:rFonts w:ascii="仿宋_GB2312" w:hAnsi="仿宋" w:cs="仿宋" w:hint="eastAsia"/>
          <w:szCs w:val="32"/>
        </w:rPr>
        <w:t>期间</w:t>
      </w:r>
      <w:r>
        <w:rPr>
          <w:rFonts w:ascii="仿宋_GB2312" w:hAnsi="仿宋" w:cs="仿宋" w:hint="eastAsia"/>
          <w:szCs w:val="32"/>
        </w:rPr>
        <w:t>的食品卫生工作，严防食源性疾病。</w:t>
      </w:r>
      <w:r w:rsidR="00DE436B">
        <w:rPr>
          <w:rFonts w:ascii="仿宋_GB2312" w:hAnsi="仿宋" w:cs="仿宋" w:hint="eastAsia"/>
          <w:szCs w:val="32"/>
        </w:rPr>
        <w:t>在灾区提倡尽量使用煮、炖等充分加热的烹调方式，不吃生冷食物，不喝生水和不清洁的水。尽量不要吃剩饭剩菜，或在确定未变质的情况下彻底加热后再食用。</w:t>
      </w:r>
      <w:r>
        <w:rPr>
          <w:rFonts w:ascii="仿宋_GB2312" w:hAnsi="仿宋" w:cs="仿宋" w:hint="eastAsia"/>
          <w:szCs w:val="32"/>
        </w:rPr>
        <w:t>要给受灾群众合理调整饮食，补充蛋白质、热量、维生素和矿物质。重度营养缺乏者需静脉给予葡萄糖、水解蛋白、氨基酸及维生素等营养物质</w:t>
      </w:r>
      <w:r w:rsidR="00DE436B">
        <w:rPr>
          <w:rFonts w:ascii="仿宋_GB2312" w:hAnsi="仿宋" w:cs="仿宋" w:hint="eastAsia"/>
          <w:szCs w:val="32"/>
        </w:rPr>
        <w:t>。</w:t>
      </w:r>
    </w:p>
    <w:p w:rsidR="00F60F12" w:rsidRDefault="00F60F12" w:rsidP="0041120F">
      <w:pPr>
        <w:adjustRightInd w:val="0"/>
        <w:snapToGrid w:val="0"/>
        <w:spacing w:line="560" w:lineRule="exact"/>
        <w:ind w:firstLineChars="200" w:firstLine="640"/>
        <w:rPr>
          <w:rFonts w:ascii="楷体_GB2312" w:eastAsia="楷体_GB2312" w:hAnsi="仿宋" w:cs="仿宋"/>
          <w:szCs w:val="28"/>
        </w:rPr>
      </w:pPr>
      <w:r>
        <w:rPr>
          <w:rFonts w:ascii="楷体_GB2312" w:eastAsia="楷体_GB2312" w:hAnsi="仿宋" w:cs="仿宋" w:hint="eastAsia"/>
          <w:szCs w:val="28"/>
        </w:rPr>
        <w:t>（三）安置点排泄物与废弃物处理</w:t>
      </w:r>
    </w:p>
    <w:p w:rsidR="00F60F12" w:rsidRDefault="00F60F12" w:rsidP="0041120F">
      <w:pPr>
        <w:adjustRightInd w:val="0"/>
        <w:snapToGrid w:val="0"/>
        <w:spacing w:line="560" w:lineRule="exact"/>
        <w:ind w:firstLineChars="200" w:firstLine="640"/>
        <w:rPr>
          <w:rFonts w:ascii="仿宋_GB2312" w:hAnsi="仿宋" w:cs="仿宋"/>
          <w:szCs w:val="32"/>
        </w:rPr>
      </w:pPr>
      <w:r>
        <w:rPr>
          <w:rFonts w:ascii="仿宋_GB2312" w:hAnsi="仿宋" w:cs="仿宋" w:hint="eastAsia"/>
          <w:szCs w:val="32"/>
        </w:rPr>
        <w:t>安置点排泄物与废弃物主要包括粪便、污水和固体垃圾等。</w:t>
      </w:r>
    </w:p>
    <w:p w:rsidR="00F60F12" w:rsidRDefault="00F60F12" w:rsidP="0041120F">
      <w:pPr>
        <w:adjustRightInd w:val="0"/>
        <w:snapToGrid w:val="0"/>
        <w:spacing w:line="560" w:lineRule="exact"/>
        <w:ind w:firstLineChars="200" w:firstLine="640"/>
        <w:rPr>
          <w:rFonts w:ascii="仿宋_GB2312" w:hAnsi="仿宋" w:cs="仿宋"/>
          <w:szCs w:val="32"/>
        </w:rPr>
      </w:pPr>
      <w:r>
        <w:rPr>
          <w:rFonts w:ascii="仿宋_GB2312" w:hAnsi="仿宋" w:cs="仿宋"/>
          <w:szCs w:val="32"/>
        </w:rPr>
        <w:t>1</w:t>
      </w:r>
      <w:r>
        <w:rPr>
          <w:rFonts w:ascii="仿宋_GB2312" w:hAnsi="仿宋" w:cs="仿宋" w:hint="eastAsia"/>
          <w:szCs w:val="32"/>
        </w:rPr>
        <w:t>．灾民安置点均应建设临时厕所，厕所位置在安置区常年主导风向的下侧，距安置区最近距离不小于</w:t>
      </w:r>
      <w:r>
        <w:rPr>
          <w:rFonts w:ascii="仿宋_GB2312" w:hAnsi="仿宋" w:cs="仿宋"/>
          <w:szCs w:val="32"/>
        </w:rPr>
        <w:t>20</w:t>
      </w:r>
      <w:r>
        <w:rPr>
          <w:rFonts w:ascii="仿宋_GB2312" w:hAnsi="仿宋" w:cs="仿宋" w:hint="eastAsia"/>
          <w:szCs w:val="32"/>
        </w:rPr>
        <w:t>m，最远不超过</w:t>
      </w:r>
      <w:r>
        <w:rPr>
          <w:rFonts w:ascii="仿宋_GB2312" w:hAnsi="仿宋" w:cs="仿宋"/>
          <w:szCs w:val="32"/>
        </w:rPr>
        <w:t>500</w:t>
      </w:r>
      <w:r>
        <w:rPr>
          <w:rFonts w:ascii="仿宋_GB2312" w:hAnsi="仿宋" w:cs="仿宋" w:hint="eastAsia"/>
          <w:szCs w:val="32"/>
        </w:rPr>
        <w:t>m。蹲位最低要求：男厕按每</w:t>
      </w:r>
      <w:r>
        <w:rPr>
          <w:rFonts w:ascii="仿宋_GB2312" w:hAnsi="仿宋" w:cs="仿宋"/>
          <w:szCs w:val="32"/>
        </w:rPr>
        <w:t>50</w:t>
      </w:r>
      <w:r>
        <w:rPr>
          <w:rFonts w:ascii="仿宋_GB2312" w:hAnsi="仿宋" w:cs="仿宋" w:hint="eastAsia"/>
          <w:szCs w:val="32"/>
        </w:rPr>
        <w:t>人设一个蹲位，同时设有小便槽，女厕按每</w:t>
      </w:r>
      <w:r>
        <w:rPr>
          <w:rFonts w:ascii="仿宋_GB2312" w:hAnsi="仿宋" w:cs="仿宋"/>
          <w:szCs w:val="32"/>
        </w:rPr>
        <w:t>35</w:t>
      </w:r>
      <w:r>
        <w:rPr>
          <w:rFonts w:ascii="仿宋_GB2312" w:hAnsi="仿宋" w:cs="仿宋" w:hint="eastAsia"/>
          <w:szCs w:val="32"/>
        </w:rPr>
        <w:t>人设一个蹲位。</w:t>
      </w:r>
      <w:proofErr w:type="gramStart"/>
      <w:r>
        <w:rPr>
          <w:rFonts w:ascii="仿宋_GB2312" w:hAnsi="仿宋" w:cs="仿宋" w:hint="eastAsia"/>
          <w:szCs w:val="32"/>
        </w:rPr>
        <w:t>厕屋要</w:t>
      </w:r>
      <w:proofErr w:type="gramEnd"/>
      <w:r>
        <w:rPr>
          <w:rFonts w:ascii="仿宋_GB2312" w:hAnsi="仿宋" w:cs="仿宋" w:hint="eastAsia"/>
          <w:szCs w:val="32"/>
        </w:rPr>
        <w:t>求人不露身，顶不漏雨，通风，防雨倒灌，基本无臭味，并有照</w:t>
      </w:r>
      <w:r>
        <w:rPr>
          <w:rFonts w:ascii="仿宋_GB2312" w:hAnsi="仿宋" w:cs="仿宋" w:hint="eastAsia"/>
          <w:szCs w:val="32"/>
        </w:rPr>
        <w:lastRenderedPageBreak/>
        <w:t>明设施。粪坑按无害化要求设计或对粪便及时清理并进行无害化处理，无粪便外溢，不污染周围环境。厕所内及周围无随地大小便现象，厕所有专人负责管理。</w:t>
      </w:r>
    </w:p>
    <w:p w:rsidR="00F60F12" w:rsidRDefault="00F60F12" w:rsidP="0041120F">
      <w:pPr>
        <w:adjustRightInd w:val="0"/>
        <w:snapToGrid w:val="0"/>
        <w:spacing w:line="560" w:lineRule="exact"/>
        <w:ind w:firstLineChars="200" w:firstLine="640"/>
        <w:rPr>
          <w:rFonts w:ascii="仿宋_GB2312" w:hAnsi="仿宋" w:cs="仿宋"/>
          <w:szCs w:val="32"/>
        </w:rPr>
      </w:pPr>
      <w:r>
        <w:rPr>
          <w:rFonts w:ascii="仿宋_GB2312" w:hAnsi="仿宋" w:cs="仿宋"/>
          <w:szCs w:val="32"/>
        </w:rPr>
        <w:t>2</w:t>
      </w:r>
      <w:r>
        <w:rPr>
          <w:rFonts w:ascii="仿宋_GB2312" w:hAnsi="仿宋" w:cs="仿宋" w:hint="eastAsia"/>
          <w:szCs w:val="32"/>
        </w:rPr>
        <w:t>．设立垃圾箱，定期清理转运垃圾；要做到垃圾日产日清，并每日上下午各用消毒剂消毒一次，做到无异味、无苍蝇。</w:t>
      </w:r>
    </w:p>
    <w:p w:rsidR="00F60F12" w:rsidRDefault="00F60F12" w:rsidP="0041120F">
      <w:pPr>
        <w:adjustRightInd w:val="0"/>
        <w:snapToGrid w:val="0"/>
        <w:spacing w:line="560" w:lineRule="exact"/>
        <w:ind w:firstLineChars="200" w:firstLine="640"/>
        <w:rPr>
          <w:rFonts w:ascii="仿宋_GB2312" w:hAnsi="仿宋" w:cs="仿宋"/>
          <w:szCs w:val="32"/>
        </w:rPr>
      </w:pPr>
      <w:r>
        <w:rPr>
          <w:rFonts w:ascii="仿宋_GB2312" w:hAnsi="仿宋" w:cs="仿宋"/>
          <w:szCs w:val="32"/>
        </w:rPr>
        <w:t>3</w:t>
      </w:r>
      <w:r>
        <w:rPr>
          <w:rFonts w:ascii="仿宋_GB2312" w:hAnsi="仿宋" w:cs="仿宋" w:hint="eastAsia"/>
          <w:szCs w:val="32"/>
        </w:rPr>
        <w:t>．废弃物最终处理为深坑掩埋。挖出</w:t>
      </w:r>
      <w:r>
        <w:rPr>
          <w:rFonts w:ascii="仿宋_GB2312" w:hAnsi="仿宋" w:cs="仿宋"/>
          <w:szCs w:val="32"/>
        </w:rPr>
        <w:t>1.5</w:t>
      </w:r>
      <w:r>
        <w:rPr>
          <w:rFonts w:ascii="仿宋_GB2312" w:hAnsi="仿宋" w:cs="仿宋" w:hint="eastAsia"/>
          <w:szCs w:val="32"/>
        </w:rPr>
        <w:t>m宽、</w:t>
      </w:r>
      <w:r>
        <w:rPr>
          <w:rFonts w:ascii="仿宋_GB2312" w:hAnsi="仿宋" w:cs="仿宋"/>
          <w:szCs w:val="32"/>
        </w:rPr>
        <w:t>1.5</w:t>
      </w:r>
      <w:r>
        <w:rPr>
          <w:rFonts w:ascii="仿宋_GB2312" w:hAnsi="仿宋" w:cs="仿宋" w:hint="eastAsia"/>
          <w:szCs w:val="32"/>
        </w:rPr>
        <w:t>m长和</w:t>
      </w:r>
      <w:r>
        <w:rPr>
          <w:rFonts w:ascii="仿宋_GB2312" w:hAnsi="仿宋" w:cs="仿宋"/>
          <w:szCs w:val="32"/>
        </w:rPr>
        <w:t>2</w:t>
      </w:r>
      <w:r>
        <w:rPr>
          <w:rFonts w:ascii="仿宋_GB2312" w:hAnsi="仿宋" w:cs="仿宋" w:hint="eastAsia"/>
          <w:szCs w:val="32"/>
        </w:rPr>
        <w:t>m深的深坑来掩埋废弃物。每天结束时，使用</w:t>
      </w:r>
      <w:r>
        <w:rPr>
          <w:rFonts w:ascii="仿宋_GB2312" w:hAnsi="仿宋" w:cs="仿宋"/>
          <w:szCs w:val="32"/>
        </w:rPr>
        <w:t>15</w:t>
      </w:r>
      <w:r>
        <w:rPr>
          <w:rFonts w:ascii="仿宋_GB2312" w:hAnsi="仿宋" w:cs="仿宋" w:hint="eastAsia"/>
          <w:szCs w:val="32"/>
        </w:rPr>
        <w:t>cm厚的泥土覆盖垃圾，并将其压实。此深坑可供</w:t>
      </w:r>
      <w:r>
        <w:rPr>
          <w:rFonts w:ascii="仿宋_GB2312" w:hAnsi="仿宋" w:cs="仿宋"/>
          <w:szCs w:val="32"/>
        </w:rPr>
        <w:t>200</w:t>
      </w:r>
      <w:r>
        <w:rPr>
          <w:rFonts w:ascii="仿宋_GB2312" w:hAnsi="仿宋" w:cs="仿宋" w:hint="eastAsia"/>
          <w:szCs w:val="32"/>
        </w:rPr>
        <w:t>人的群体使用</w:t>
      </w:r>
      <w:r>
        <w:rPr>
          <w:rFonts w:ascii="仿宋_GB2312" w:hAnsi="仿宋" w:cs="仿宋"/>
          <w:szCs w:val="32"/>
        </w:rPr>
        <w:t>10</w:t>
      </w:r>
      <w:r>
        <w:rPr>
          <w:rFonts w:ascii="仿宋_GB2312" w:hAnsi="仿宋" w:cs="仿宋" w:hint="eastAsia"/>
          <w:szCs w:val="32"/>
        </w:rPr>
        <w:t>天。如果人数较多，按比例加大深坑尺寸，最多可达</w:t>
      </w:r>
      <w:r>
        <w:rPr>
          <w:rFonts w:ascii="仿宋_GB2312" w:hAnsi="仿宋" w:cs="仿宋"/>
          <w:szCs w:val="32"/>
        </w:rPr>
        <w:t>3</w:t>
      </w:r>
      <w:r>
        <w:rPr>
          <w:rFonts w:ascii="仿宋_GB2312" w:hAnsi="仿宋" w:cs="仿宋" w:hint="eastAsia"/>
          <w:szCs w:val="32"/>
        </w:rPr>
        <w:t>m×</w:t>
      </w:r>
      <w:r>
        <w:rPr>
          <w:rFonts w:ascii="仿宋_GB2312" w:hAnsi="仿宋" w:cs="仿宋"/>
          <w:szCs w:val="32"/>
        </w:rPr>
        <w:t>3</w:t>
      </w:r>
      <w:r>
        <w:rPr>
          <w:rFonts w:ascii="仿宋_GB2312" w:hAnsi="仿宋" w:cs="仿宋" w:hint="eastAsia"/>
          <w:szCs w:val="32"/>
        </w:rPr>
        <w:t>m。在填满深坑之前，使用厚达</w:t>
      </w:r>
      <w:r>
        <w:rPr>
          <w:rFonts w:ascii="仿宋_GB2312" w:hAnsi="仿宋" w:cs="仿宋"/>
          <w:szCs w:val="32"/>
        </w:rPr>
        <w:t>40</w:t>
      </w:r>
      <w:r>
        <w:rPr>
          <w:rFonts w:ascii="仿宋_GB2312" w:hAnsi="仿宋" w:cs="仿宋" w:hint="eastAsia"/>
          <w:szCs w:val="32"/>
        </w:rPr>
        <w:t>cm的压实泥土将其覆盖，使其与地面保持平齐</w:t>
      </w:r>
      <w:r w:rsidR="00DE436B">
        <w:rPr>
          <w:rFonts w:ascii="仿宋_GB2312" w:hAnsi="仿宋" w:cs="仿宋" w:hint="eastAsia"/>
          <w:szCs w:val="32"/>
        </w:rPr>
        <w:t>。</w:t>
      </w:r>
    </w:p>
    <w:sectPr w:rsidR="00F60F12" w:rsidSect="00C557C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0F12"/>
    <w:rsid w:val="0001717A"/>
    <w:rsid w:val="00040AB5"/>
    <w:rsid w:val="000637F5"/>
    <w:rsid w:val="000830B8"/>
    <w:rsid w:val="000A033E"/>
    <w:rsid w:val="00114D16"/>
    <w:rsid w:val="001542A2"/>
    <w:rsid w:val="001841C8"/>
    <w:rsid w:val="001932F2"/>
    <w:rsid w:val="002176B7"/>
    <w:rsid w:val="0028360F"/>
    <w:rsid w:val="002B2688"/>
    <w:rsid w:val="002E7B63"/>
    <w:rsid w:val="002F3CEB"/>
    <w:rsid w:val="003D4E29"/>
    <w:rsid w:val="003E3310"/>
    <w:rsid w:val="003E71D5"/>
    <w:rsid w:val="0041120F"/>
    <w:rsid w:val="00434917"/>
    <w:rsid w:val="00521436"/>
    <w:rsid w:val="00524907"/>
    <w:rsid w:val="00542295"/>
    <w:rsid w:val="005477E3"/>
    <w:rsid w:val="005C621C"/>
    <w:rsid w:val="005E1258"/>
    <w:rsid w:val="00623401"/>
    <w:rsid w:val="00636187"/>
    <w:rsid w:val="006570F6"/>
    <w:rsid w:val="00667F26"/>
    <w:rsid w:val="00691FF3"/>
    <w:rsid w:val="006B259C"/>
    <w:rsid w:val="006E7E9A"/>
    <w:rsid w:val="00712788"/>
    <w:rsid w:val="00744009"/>
    <w:rsid w:val="00763FF6"/>
    <w:rsid w:val="007A6FB0"/>
    <w:rsid w:val="00805014"/>
    <w:rsid w:val="00805AB8"/>
    <w:rsid w:val="00840654"/>
    <w:rsid w:val="00886B83"/>
    <w:rsid w:val="00903B73"/>
    <w:rsid w:val="009066E0"/>
    <w:rsid w:val="0091218E"/>
    <w:rsid w:val="00916B32"/>
    <w:rsid w:val="009201D4"/>
    <w:rsid w:val="00946AA5"/>
    <w:rsid w:val="00957C43"/>
    <w:rsid w:val="009F73DA"/>
    <w:rsid w:val="00A80DCB"/>
    <w:rsid w:val="00AA6634"/>
    <w:rsid w:val="00AB63BE"/>
    <w:rsid w:val="00B15FE2"/>
    <w:rsid w:val="00B34638"/>
    <w:rsid w:val="00B34CDA"/>
    <w:rsid w:val="00BE0AC3"/>
    <w:rsid w:val="00BF072D"/>
    <w:rsid w:val="00C401DC"/>
    <w:rsid w:val="00C557CD"/>
    <w:rsid w:val="00C76FD3"/>
    <w:rsid w:val="00C951CD"/>
    <w:rsid w:val="00CA1712"/>
    <w:rsid w:val="00CC422D"/>
    <w:rsid w:val="00CF6422"/>
    <w:rsid w:val="00D101C0"/>
    <w:rsid w:val="00D7070E"/>
    <w:rsid w:val="00DD1A37"/>
    <w:rsid w:val="00DE436B"/>
    <w:rsid w:val="00E11856"/>
    <w:rsid w:val="00E2006E"/>
    <w:rsid w:val="00E21CEF"/>
    <w:rsid w:val="00E22E0E"/>
    <w:rsid w:val="00E46298"/>
    <w:rsid w:val="00E7112A"/>
    <w:rsid w:val="00EA0C0C"/>
    <w:rsid w:val="00F00C38"/>
    <w:rsid w:val="00F13E8A"/>
    <w:rsid w:val="00F60F12"/>
    <w:rsid w:val="00F934A1"/>
    <w:rsid w:val="00FA2161"/>
    <w:rsid w:val="00FC3D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F1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37562-C779-44D5-BEF5-FEB0FED22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杨明宇</cp:lastModifiedBy>
  <cp:revision>7</cp:revision>
  <dcterms:created xsi:type="dcterms:W3CDTF">2017-08-13T08:24:00Z</dcterms:created>
  <dcterms:modified xsi:type="dcterms:W3CDTF">2017-08-14T03:12:00Z</dcterms:modified>
</cp:coreProperties>
</file>